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38" w:rsidRDefault="000C6938">
      <w:pPr>
        <w:pStyle w:val="ab"/>
        <w:spacing w:before="0" w:after="0" w:line="360" w:lineRule="auto"/>
        <w:rPr>
          <w:rFonts w:ascii="黑体" w:eastAsia="黑体" w:hAnsi="黑体"/>
          <w:w w:val="99"/>
        </w:rPr>
      </w:pPr>
      <w:bookmarkStart w:id="0" w:name="_Toc440470981"/>
      <w:bookmarkStart w:id="1" w:name="OLE_LINK1"/>
      <w:r>
        <w:rPr>
          <w:rFonts w:ascii="黑体" w:eastAsia="黑体" w:hAnsi="黑体" w:hint="eastAsia"/>
          <w:w w:val="99"/>
        </w:rPr>
        <w:t>关于举办“第</w:t>
      </w:r>
      <w:r w:rsidR="00997842">
        <w:rPr>
          <w:rFonts w:ascii="黑体" w:eastAsia="黑体" w:hAnsi="黑体" w:hint="eastAsia"/>
          <w:w w:val="99"/>
        </w:rPr>
        <w:t>四</w:t>
      </w:r>
      <w:r>
        <w:rPr>
          <w:rFonts w:ascii="黑体" w:eastAsia="黑体" w:hAnsi="黑体" w:hint="eastAsia"/>
          <w:w w:val="99"/>
        </w:rPr>
        <w:t>届全国大学生生命科学创新创业大赛”的通知</w:t>
      </w:r>
      <w:bookmarkEnd w:id="0"/>
    </w:p>
    <w:p w:rsidR="000C6938" w:rsidRDefault="000C6938">
      <w:pPr>
        <w:pStyle w:val="ab"/>
        <w:spacing w:before="0" w:after="0" w:line="360" w:lineRule="auto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</w:rPr>
        <w:t>（第一轮）</w:t>
      </w:r>
    </w:p>
    <w:bookmarkEnd w:id="1"/>
    <w:p w:rsidR="000C6938" w:rsidRDefault="000C6938" w:rsidP="00146BAD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各相关高等院校：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为贯彻落实国务院办公厅印发《关于深化高等学校创新创业教育改革的实施意见》（国办发</w:t>
      </w:r>
      <w:r>
        <w:rPr>
          <w:rFonts w:ascii="仿宋" w:eastAsia="仿宋" w:hAnsi="仿宋"/>
          <w:sz w:val="28"/>
          <w:szCs w:val="28"/>
        </w:rPr>
        <w:t>[2015]36</w:t>
      </w:r>
      <w:r>
        <w:rPr>
          <w:rFonts w:ascii="仿宋" w:eastAsia="仿宋" w:hAnsi="仿宋" w:hint="eastAsia"/>
          <w:sz w:val="28"/>
          <w:szCs w:val="28"/>
        </w:rPr>
        <w:t>号）精神，进一步推进全国高校大学生创新创业教育，推动高校创新创业实践教育的改革与创新，为全国</w:t>
      </w:r>
      <w:r w:rsidR="00AD3843" w:rsidRPr="00AD3843">
        <w:rPr>
          <w:rFonts w:ascii="仿宋" w:eastAsia="仿宋" w:hAnsi="仿宋" w:hint="eastAsia"/>
          <w:sz w:val="28"/>
          <w:szCs w:val="28"/>
        </w:rPr>
        <w:t>生命科学相关专业</w:t>
      </w:r>
      <w:r>
        <w:rPr>
          <w:rFonts w:ascii="仿宋" w:eastAsia="仿宋" w:hAnsi="仿宋" w:hint="eastAsia"/>
          <w:sz w:val="28"/>
          <w:szCs w:val="28"/>
        </w:rPr>
        <w:t>大学生搭建创新创业活动交流平台，</w:t>
      </w:r>
      <w:r w:rsidR="005B6EB4" w:rsidRPr="00AD3843">
        <w:rPr>
          <w:rFonts w:ascii="仿宋" w:eastAsia="仿宋" w:hAnsi="仿宋" w:hint="eastAsia"/>
          <w:sz w:val="28"/>
          <w:szCs w:val="28"/>
        </w:rPr>
        <w:t>教育部高等学校生物技术</w:t>
      </w:r>
      <w:r w:rsidR="008C1BA0">
        <w:rPr>
          <w:rFonts w:ascii="仿宋" w:eastAsia="仿宋" w:hAnsi="仿宋" w:hint="eastAsia"/>
          <w:sz w:val="28"/>
          <w:szCs w:val="28"/>
        </w:rPr>
        <w:t>、</w:t>
      </w:r>
      <w:r w:rsidR="005B6EB4" w:rsidRPr="00AD3843">
        <w:rPr>
          <w:rFonts w:ascii="仿宋" w:eastAsia="仿宋" w:hAnsi="仿宋" w:hint="eastAsia"/>
          <w:sz w:val="28"/>
          <w:szCs w:val="28"/>
        </w:rPr>
        <w:t>生物工程类专业教学指导委员会</w:t>
      </w:r>
      <w:r w:rsidR="008C1BA0">
        <w:rPr>
          <w:rFonts w:ascii="仿宋" w:eastAsia="仿宋" w:hAnsi="仿宋" w:hint="eastAsia"/>
          <w:sz w:val="28"/>
          <w:szCs w:val="28"/>
        </w:rPr>
        <w:t>，</w:t>
      </w:r>
      <w:r w:rsidR="00D92636" w:rsidRPr="00AD3843">
        <w:rPr>
          <w:rFonts w:ascii="仿宋" w:eastAsia="仿宋" w:hAnsi="仿宋" w:hint="eastAsia"/>
          <w:sz w:val="28"/>
          <w:szCs w:val="28"/>
        </w:rPr>
        <w:t>教育部高等学校</w:t>
      </w:r>
      <w:r w:rsidR="005B6EB4">
        <w:rPr>
          <w:rFonts w:ascii="仿宋" w:eastAsia="仿宋" w:hAnsi="仿宋" w:hint="eastAsia"/>
          <w:sz w:val="28"/>
          <w:szCs w:val="28"/>
        </w:rPr>
        <w:t>食品科学与工程类专业教学</w:t>
      </w:r>
      <w:r w:rsidR="00AD3843" w:rsidRPr="005B6EB4">
        <w:rPr>
          <w:rFonts w:ascii="仿宋" w:eastAsia="仿宋" w:hAnsi="仿宋" w:hint="eastAsia"/>
          <w:sz w:val="28"/>
          <w:szCs w:val="28"/>
        </w:rPr>
        <w:t>指导委员会</w:t>
      </w:r>
      <w:r w:rsidR="008C1BA0">
        <w:rPr>
          <w:rFonts w:ascii="仿宋" w:eastAsia="仿宋" w:hAnsi="仿宋" w:hint="eastAsia"/>
          <w:sz w:val="28"/>
          <w:szCs w:val="28"/>
        </w:rPr>
        <w:t>，</w:t>
      </w:r>
      <w:r w:rsidR="00AD3843" w:rsidRPr="00AD3843">
        <w:rPr>
          <w:rFonts w:ascii="仿宋" w:eastAsia="仿宋" w:hAnsi="仿宋" w:hint="eastAsia"/>
          <w:sz w:val="28"/>
          <w:szCs w:val="28"/>
        </w:rPr>
        <w:t>高等学校国家级实验教学示范中心联席会</w:t>
      </w:r>
      <w:r w:rsidR="008C1BA0">
        <w:rPr>
          <w:rFonts w:ascii="仿宋" w:eastAsia="仿宋" w:hAnsi="仿宋" w:hint="eastAsia"/>
          <w:sz w:val="28"/>
          <w:szCs w:val="28"/>
        </w:rPr>
        <w:t>，</w:t>
      </w:r>
      <w:r w:rsidR="00AD3843" w:rsidRPr="00AD3843">
        <w:rPr>
          <w:rFonts w:ascii="仿宋" w:eastAsia="仿宋" w:hAnsi="仿宋" w:hint="eastAsia"/>
          <w:sz w:val="28"/>
          <w:szCs w:val="28"/>
        </w:rPr>
        <w:t>《高校生物学教学研究》编辑部</w:t>
      </w:r>
      <w:r w:rsidRPr="00AD3843">
        <w:rPr>
          <w:rFonts w:ascii="仿宋" w:eastAsia="仿宋" w:hAnsi="仿宋" w:hint="eastAsia"/>
          <w:sz w:val="28"/>
          <w:szCs w:val="28"/>
        </w:rPr>
        <w:t>决定，</w:t>
      </w:r>
      <w:r>
        <w:rPr>
          <w:rFonts w:ascii="仿宋" w:eastAsia="仿宋" w:hAnsi="仿宋" w:hint="eastAsia"/>
          <w:color w:val="000000"/>
          <w:sz w:val="28"/>
          <w:szCs w:val="28"/>
        </w:rPr>
        <w:t>联合举办“第</w:t>
      </w:r>
      <w:r w:rsidR="00997842">
        <w:rPr>
          <w:rFonts w:ascii="仿宋" w:eastAsia="仿宋" w:hAnsi="仿宋" w:hint="eastAsia"/>
          <w:color w:val="000000"/>
          <w:sz w:val="28"/>
          <w:szCs w:val="28"/>
        </w:rPr>
        <w:t>四</w:t>
      </w:r>
      <w:r>
        <w:rPr>
          <w:rFonts w:ascii="仿宋" w:eastAsia="仿宋" w:hAnsi="仿宋" w:hint="eastAsia"/>
          <w:color w:val="000000"/>
          <w:sz w:val="28"/>
          <w:szCs w:val="28"/>
        </w:rPr>
        <w:t>届全国大学生生命科学创新创业大赛”，现将相关事宜通知如下：</w:t>
      </w:r>
    </w:p>
    <w:p w:rsidR="000C6938" w:rsidRDefault="000C6938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b/>
          <w:color w:val="000000"/>
          <w:sz w:val="30"/>
          <w:szCs w:val="30"/>
        </w:rPr>
        <w:t>一、大赛组织形式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本届大赛</w:t>
      </w:r>
      <w:r w:rsidRPr="007661BA">
        <w:rPr>
          <w:rFonts w:ascii="仿宋" w:eastAsia="仿宋" w:hAnsi="仿宋" w:hint="eastAsia"/>
          <w:color w:val="000000"/>
          <w:sz w:val="28"/>
          <w:szCs w:val="28"/>
        </w:rPr>
        <w:t>由</w:t>
      </w:r>
      <w:r w:rsidR="00EB1115" w:rsidRPr="007661BA">
        <w:rPr>
          <w:rFonts w:ascii="仿宋" w:eastAsia="仿宋" w:hAnsi="仿宋" w:hint="eastAsia"/>
          <w:sz w:val="28"/>
          <w:szCs w:val="28"/>
        </w:rPr>
        <w:t>教育部高等学校生物技术</w:t>
      </w:r>
      <w:r w:rsidR="008C1BA0" w:rsidRPr="007661BA">
        <w:rPr>
          <w:rFonts w:ascii="仿宋" w:eastAsia="仿宋" w:hAnsi="仿宋" w:hint="eastAsia"/>
          <w:sz w:val="28"/>
          <w:szCs w:val="28"/>
        </w:rPr>
        <w:t>、</w:t>
      </w:r>
      <w:r w:rsidR="00EB1115" w:rsidRPr="007661BA">
        <w:rPr>
          <w:rFonts w:ascii="仿宋" w:eastAsia="仿宋" w:hAnsi="仿宋" w:hint="eastAsia"/>
          <w:sz w:val="28"/>
          <w:szCs w:val="28"/>
        </w:rPr>
        <w:t>生物工程类专业教学指导委员会</w:t>
      </w:r>
      <w:r w:rsidR="008C1BA0" w:rsidRPr="007661BA">
        <w:rPr>
          <w:rFonts w:ascii="仿宋" w:eastAsia="仿宋" w:hAnsi="仿宋" w:hint="eastAsia"/>
          <w:sz w:val="28"/>
          <w:szCs w:val="28"/>
        </w:rPr>
        <w:t>，</w:t>
      </w:r>
      <w:r w:rsidR="00D92636" w:rsidRPr="00AD3843">
        <w:rPr>
          <w:rFonts w:ascii="仿宋" w:eastAsia="仿宋" w:hAnsi="仿宋" w:hint="eastAsia"/>
          <w:sz w:val="28"/>
          <w:szCs w:val="28"/>
        </w:rPr>
        <w:t>教育部高等学校</w:t>
      </w:r>
      <w:r w:rsidR="00EB1115" w:rsidRPr="007661BA">
        <w:rPr>
          <w:rFonts w:ascii="仿宋" w:eastAsia="仿宋" w:hAnsi="仿宋" w:hint="eastAsia"/>
          <w:sz w:val="28"/>
          <w:szCs w:val="28"/>
        </w:rPr>
        <w:t>食品科学与工程类专业教学指导委员会</w:t>
      </w:r>
      <w:r w:rsidR="008C1BA0" w:rsidRPr="007661BA">
        <w:rPr>
          <w:rFonts w:ascii="仿宋" w:eastAsia="仿宋" w:hAnsi="仿宋" w:hint="eastAsia"/>
          <w:sz w:val="28"/>
          <w:szCs w:val="28"/>
        </w:rPr>
        <w:t>，</w:t>
      </w:r>
      <w:r w:rsidR="00EB1115" w:rsidRPr="007661BA">
        <w:rPr>
          <w:rFonts w:ascii="仿宋" w:eastAsia="仿宋" w:hAnsi="仿宋" w:hint="eastAsia"/>
          <w:sz w:val="28"/>
          <w:szCs w:val="28"/>
        </w:rPr>
        <w:t>高等学校国家级实验教学示范中心联席会</w:t>
      </w:r>
      <w:r w:rsidR="008C1BA0" w:rsidRPr="007661BA">
        <w:rPr>
          <w:rFonts w:ascii="仿宋" w:eastAsia="仿宋" w:hAnsi="仿宋" w:hint="eastAsia"/>
          <w:sz w:val="28"/>
          <w:szCs w:val="28"/>
        </w:rPr>
        <w:t>，</w:t>
      </w:r>
      <w:r w:rsidR="00EB1115" w:rsidRPr="007661BA">
        <w:rPr>
          <w:rFonts w:ascii="仿宋" w:eastAsia="仿宋" w:hAnsi="仿宋" w:hint="eastAsia"/>
          <w:sz w:val="28"/>
          <w:szCs w:val="28"/>
        </w:rPr>
        <w:t>《高校生物学教学研究》编辑部</w:t>
      </w:r>
      <w:r w:rsidR="008C1BA0" w:rsidRPr="007661BA">
        <w:rPr>
          <w:rFonts w:ascii="仿宋" w:eastAsia="仿宋" w:hAnsi="仿宋" w:hint="eastAsia"/>
          <w:color w:val="000000"/>
          <w:sz w:val="28"/>
          <w:szCs w:val="28"/>
        </w:rPr>
        <w:t>主办；</w:t>
      </w:r>
      <w:r w:rsidRPr="007661BA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吉林大学生物国家级实验教学示范中心</w:t>
      </w:r>
      <w:r w:rsidR="008C1BA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吉林省生物化学与分子生物学会联合承办</w:t>
      </w:r>
      <w:r w:rsidR="008C1BA0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由全国大学生生命科学创新创业大赛组织委员会组织实施</w:t>
      </w:r>
      <w:r w:rsidR="002959C7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组委会秘书处设在</w:t>
      </w:r>
      <w:r w:rsidR="007661BA" w:rsidRPr="009A3272">
        <w:rPr>
          <w:rFonts w:ascii="仿宋" w:eastAsia="仿宋" w:hAnsi="仿宋" w:hint="eastAsia"/>
          <w:sz w:val="28"/>
          <w:szCs w:val="28"/>
        </w:rPr>
        <w:t>高等学校国家级实验教学示范中心联席会生物和</w:t>
      </w:r>
      <w:r w:rsidR="007661BA" w:rsidRPr="009A3272">
        <w:rPr>
          <w:rFonts w:ascii="仿宋" w:eastAsia="仿宋" w:hAnsi="仿宋"/>
          <w:sz w:val="28"/>
          <w:szCs w:val="28"/>
        </w:rPr>
        <w:t>食品学科组</w:t>
      </w:r>
      <w:r w:rsidRPr="009A3272">
        <w:rPr>
          <w:rFonts w:ascii="仿宋" w:eastAsia="仿宋" w:hAnsi="仿宋" w:hint="eastAsia"/>
          <w:sz w:val="28"/>
          <w:szCs w:val="28"/>
        </w:rPr>
        <w:t>，负责组委会工作的组织与落实</w:t>
      </w:r>
      <w:r w:rsidR="002959C7" w:rsidRPr="009A3272">
        <w:rPr>
          <w:rFonts w:ascii="仿宋" w:eastAsia="仿宋" w:hAnsi="仿宋" w:hint="eastAsia"/>
          <w:sz w:val="28"/>
          <w:szCs w:val="28"/>
        </w:rPr>
        <w:t>、</w:t>
      </w:r>
      <w:r w:rsidRPr="009A3272">
        <w:rPr>
          <w:rFonts w:ascii="仿宋" w:eastAsia="仿宋" w:hAnsi="仿宋" w:hint="eastAsia"/>
          <w:sz w:val="28"/>
          <w:szCs w:val="28"/>
        </w:rPr>
        <w:t>大赛具体工作方案制定</w:t>
      </w:r>
      <w:r w:rsidR="002959C7" w:rsidRPr="009A3272">
        <w:rPr>
          <w:rFonts w:ascii="仿宋" w:eastAsia="仿宋" w:hAnsi="仿宋" w:hint="eastAsia"/>
          <w:sz w:val="28"/>
          <w:szCs w:val="28"/>
        </w:rPr>
        <w:t>、</w:t>
      </w:r>
      <w:r w:rsidRPr="009A3272">
        <w:rPr>
          <w:rFonts w:ascii="仿宋" w:eastAsia="仿宋" w:hAnsi="仿宋" w:hint="eastAsia"/>
          <w:sz w:val="28"/>
          <w:szCs w:val="28"/>
        </w:rPr>
        <w:t>赛事组织协调</w:t>
      </w:r>
      <w:r w:rsidR="002959C7" w:rsidRPr="009A327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为大赛工作提供服务保障。大赛专家委员会负责制定大赛评审细则与规则、遴选评审专家、评审评奖和异议处理等工作。大赛全程由监督委员会监督指导，确保大赛的公平、公开、公正。</w:t>
      </w:r>
    </w:p>
    <w:p w:rsidR="000C6938" w:rsidRDefault="000C6938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二、奖项设置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学生奖项：</w:t>
      </w:r>
      <w:r w:rsidR="005C6EA8">
        <w:rPr>
          <w:rFonts w:ascii="仿宋" w:eastAsia="仿宋" w:hAnsi="仿宋" w:hint="eastAsia"/>
          <w:sz w:val="28"/>
          <w:szCs w:val="28"/>
        </w:rPr>
        <w:t>特等奖</w:t>
      </w:r>
      <w:r w:rsidR="005C6EA8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一等奖、二等奖、三等奖。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教师奖项：指导教师</w:t>
      </w:r>
      <w:r w:rsidR="005C6EA8">
        <w:rPr>
          <w:rFonts w:ascii="仿宋" w:eastAsia="仿宋" w:hAnsi="仿宋" w:hint="eastAsia"/>
          <w:sz w:val="28"/>
          <w:szCs w:val="28"/>
        </w:rPr>
        <w:t>特等奖</w:t>
      </w:r>
      <w:r w:rsidR="005C6EA8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一等奖、二等奖、三等奖。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集体奖项：优秀组织奖。</w:t>
      </w:r>
    </w:p>
    <w:p w:rsidR="000C6938" w:rsidRDefault="000C6938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三、大赛分组及内容要求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大赛</w:t>
      </w:r>
      <w:proofErr w:type="gramStart"/>
      <w:r>
        <w:rPr>
          <w:rFonts w:ascii="仿宋" w:eastAsia="仿宋" w:hAnsi="仿宋" w:hint="eastAsia"/>
          <w:sz w:val="28"/>
          <w:szCs w:val="28"/>
        </w:rPr>
        <w:t>分创新组</w:t>
      </w:r>
      <w:proofErr w:type="gramEnd"/>
      <w:r>
        <w:rPr>
          <w:rFonts w:ascii="仿宋" w:eastAsia="仿宋" w:hAnsi="仿宋" w:hint="eastAsia"/>
          <w:sz w:val="28"/>
          <w:szCs w:val="28"/>
        </w:rPr>
        <w:t>和创业组：</w:t>
      </w:r>
    </w:p>
    <w:p w:rsidR="00791356" w:rsidRDefault="008F01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="000C6938">
        <w:rPr>
          <w:rFonts w:ascii="仿宋" w:eastAsia="仿宋" w:hAnsi="仿宋" w:hint="eastAsia"/>
          <w:sz w:val="28"/>
          <w:szCs w:val="28"/>
        </w:rPr>
        <w:t>创新组</w:t>
      </w:r>
      <w:r w:rsidR="00AD3843">
        <w:rPr>
          <w:rFonts w:ascii="仿宋" w:eastAsia="仿宋" w:hAnsi="仿宋" w:hint="eastAsia"/>
          <w:sz w:val="28"/>
          <w:szCs w:val="28"/>
        </w:rPr>
        <w:t>：</w:t>
      </w:r>
      <w:r w:rsidR="002959C7" w:rsidRPr="009A3272">
        <w:rPr>
          <w:rFonts w:ascii="仿宋" w:eastAsia="仿宋" w:hAnsi="仿宋" w:hint="eastAsia"/>
          <w:sz w:val="28"/>
          <w:szCs w:val="28"/>
        </w:rPr>
        <w:t>生物</w:t>
      </w:r>
      <w:r w:rsidR="002959C7" w:rsidRPr="009A3272">
        <w:rPr>
          <w:rFonts w:ascii="仿宋" w:eastAsia="仿宋" w:hAnsi="仿宋"/>
          <w:sz w:val="28"/>
          <w:szCs w:val="28"/>
        </w:rPr>
        <w:t>、食品、医</w:t>
      </w:r>
      <w:r w:rsidR="002959C7" w:rsidRPr="009A3272">
        <w:rPr>
          <w:rFonts w:ascii="仿宋" w:eastAsia="仿宋" w:hAnsi="仿宋" w:hint="eastAsia"/>
          <w:sz w:val="28"/>
          <w:szCs w:val="28"/>
        </w:rPr>
        <w:t>学</w:t>
      </w:r>
      <w:r w:rsidR="002959C7" w:rsidRPr="009A3272">
        <w:rPr>
          <w:rFonts w:ascii="仿宋" w:eastAsia="仿宋" w:hAnsi="仿宋"/>
          <w:sz w:val="28"/>
          <w:szCs w:val="28"/>
        </w:rPr>
        <w:t>、药学、环境等</w:t>
      </w:r>
      <w:r w:rsidR="00791356" w:rsidRPr="00791356">
        <w:rPr>
          <w:rFonts w:ascii="仿宋" w:eastAsia="仿宋" w:hAnsi="仿宋" w:hint="eastAsia"/>
          <w:sz w:val="28"/>
          <w:szCs w:val="28"/>
        </w:rPr>
        <w:t>相关专业在校本</w:t>
      </w:r>
      <w:r w:rsidR="009A3272">
        <w:rPr>
          <w:rFonts w:ascii="仿宋" w:eastAsia="仿宋" w:hAnsi="仿宋" w:hint="eastAsia"/>
          <w:sz w:val="28"/>
          <w:szCs w:val="28"/>
        </w:rPr>
        <w:t>专</w:t>
      </w:r>
      <w:r w:rsidR="00791356" w:rsidRPr="00791356">
        <w:rPr>
          <w:rFonts w:ascii="仿宋" w:eastAsia="仿宋" w:hAnsi="仿宋" w:hint="eastAsia"/>
          <w:sz w:val="28"/>
          <w:szCs w:val="28"/>
        </w:rPr>
        <w:t>科</w:t>
      </w:r>
      <w:r w:rsidR="00791356" w:rsidRPr="00791356">
        <w:rPr>
          <w:rFonts w:ascii="仿宋" w:eastAsia="仿宋" w:hAnsi="仿宋" w:hint="eastAsia"/>
          <w:sz w:val="28"/>
          <w:szCs w:val="28"/>
        </w:rPr>
        <w:lastRenderedPageBreak/>
        <w:t>生参加创新实验取得的成果，成果形式包括学术论文（已发表、未发表均可）、发明专利等。参赛选手之一须为作品的前三作者。</w:t>
      </w:r>
    </w:p>
    <w:p w:rsidR="00791356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、创业组</w:t>
      </w:r>
      <w:r w:rsidR="00AD3843">
        <w:rPr>
          <w:rFonts w:ascii="仿宋" w:eastAsia="仿宋" w:hAnsi="仿宋" w:hint="eastAsia"/>
          <w:sz w:val="28"/>
          <w:szCs w:val="28"/>
        </w:rPr>
        <w:t>：</w:t>
      </w:r>
      <w:r w:rsidR="00791356" w:rsidRPr="00791356">
        <w:rPr>
          <w:rFonts w:ascii="仿宋" w:eastAsia="仿宋" w:hAnsi="仿宋" w:hint="eastAsia"/>
          <w:sz w:val="28"/>
          <w:szCs w:val="28"/>
        </w:rPr>
        <w:t>参赛团队需完成一份具有市场前景的</w:t>
      </w:r>
      <w:r w:rsidR="00791356" w:rsidRPr="00450B2E">
        <w:rPr>
          <w:rFonts w:ascii="仿宋" w:eastAsia="仿宋" w:hAnsi="仿宋" w:hint="eastAsia"/>
          <w:sz w:val="28"/>
          <w:szCs w:val="28"/>
        </w:rPr>
        <w:t>生命科学</w:t>
      </w:r>
      <w:r w:rsidR="00791356" w:rsidRPr="00791356">
        <w:rPr>
          <w:rFonts w:ascii="仿宋" w:eastAsia="仿宋" w:hAnsi="仿宋" w:hint="eastAsia"/>
          <w:sz w:val="28"/>
          <w:szCs w:val="28"/>
        </w:rPr>
        <w:t>相关技术、产品或服务的创业计划书；创业组分为实践类和创意类，实践类项目成员之一须为公司股东。</w:t>
      </w:r>
    </w:p>
    <w:p w:rsidR="00EB517A" w:rsidRPr="005B6EB4" w:rsidRDefault="005B6EB4" w:rsidP="00146BAD">
      <w:pPr>
        <w:spacing w:line="46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EB517A" w:rsidRPr="005B6EB4">
        <w:rPr>
          <w:rFonts w:ascii="仿宋" w:eastAsia="仿宋" w:hAnsi="仿宋" w:hint="eastAsia"/>
          <w:b/>
          <w:sz w:val="28"/>
          <w:szCs w:val="28"/>
        </w:rPr>
        <w:t>、网上提交材料要求</w:t>
      </w:r>
    </w:p>
    <w:p w:rsidR="00EB517A" w:rsidRPr="00EB1115" w:rsidRDefault="00EB517A" w:rsidP="00146BAD">
      <w:pPr>
        <w:spacing w:line="4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B1115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EB1115" w:rsidRPr="00EB1115">
        <w:rPr>
          <w:rFonts w:ascii="仿宋" w:eastAsia="仿宋" w:hAnsi="仿宋" w:hint="eastAsia"/>
          <w:color w:val="000000" w:themeColor="text1"/>
          <w:sz w:val="28"/>
          <w:szCs w:val="28"/>
        </w:rPr>
        <w:t>本届大赛作品通过网络进行申报，申报网址及要求届时将通过</w:t>
      </w:r>
      <w:proofErr w:type="gramStart"/>
      <w:r w:rsidR="00EB1115" w:rsidRPr="00EB1115">
        <w:rPr>
          <w:rFonts w:ascii="仿宋" w:eastAsia="仿宋" w:hAnsi="仿宋" w:hint="eastAsia"/>
          <w:color w:val="000000" w:themeColor="text1"/>
          <w:sz w:val="28"/>
          <w:szCs w:val="28"/>
        </w:rPr>
        <w:t>微信公众号</w:t>
      </w:r>
      <w:proofErr w:type="gramEnd"/>
      <w:r w:rsidR="00EB1115" w:rsidRPr="00EB1115">
        <w:rPr>
          <w:rFonts w:ascii="仿宋" w:eastAsia="仿宋" w:hAnsi="仿宋" w:hint="eastAsia"/>
          <w:color w:val="000000" w:themeColor="text1"/>
          <w:sz w:val="28"/>
          <w:szCs w:val="28"/>
        </w:rPr>
        <w:t>进行公布。</w:t>
      </w:r>
    </w:p>
    <w:p w:rsidR="00EB1115" w:rsidRPr="004B5CC8" w:rsidRDefault="00EB1115" w:rsidP="00146BAD">
      <w:pPr>
        <w:spacing w:line="4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6D1776">
        <w:rPr>
          <w:rFonts w:ascii="仿宋" w:eastAsia="仿宋" w:hAnsi="仿宋"/>
          <w:sz w:val="28"/>
          <w:szCs w:val="28"/>
        </w:rPr>
        <w:t>2</w:t>
      </w:r>
      <w:r w:rsidRPr="006D1776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创新组</w:t>
      </w:r>
      <w:proofErr w:type="gramEnd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提交材料：报名表、作品申报书、佐证材料（</w:t>
      </w:r>
      <w:proofErr w:type="gramStart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含发表</w:t>
      </w:r>
      <w:proofErr w:type="gramEnd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论文、接收函、未发表论文、专利证书等，未发表论文同时</w:t>
      </w:r>
      <w:proofErr w:type="gramStart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需附查重报告</w:t>
      </w:r>
      <w:proofErr w:type="gramEnd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）。</w:t>
      </w:r>
    </w:p>
    <w:p w:rsidR="00EB1115" w:rsidRPr="009A3272" w:rsidRDefault="00EB1115" w:rsidP="00146BAD">
      <w:pPr>
        <w:spacing w:line="4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B5CC8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proofErr w:type="gramStart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创业组</w:t>
      </w:r>
      <w:proofErr w:type="gramEnd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提交材料：报名表、作品申报书、佐证材料（</w:t>
      </w:r>
      <w:proofErr w:type="gramStart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含创业</w:t>
      </w:r>
      <w:proofErr w:type="gramEnd"/>
      <w:r w:rsidRPr="004B5CC8">
        <w:rPr>
          <w:rFonts w:ascii="仿宋" w:eastAsia="仿宋" w:hAnsi="仿宋" w:hint="eastAsia"/>
          <w:color w:val="000000" w:themeColor="text1"/>
          <w:sz w:val="28"/>
          <w:szCs w:val="28"/>
        </w:rPr>
        <w:t>计划</w:t>
      </w:r>
      <w:r w:rsidRPr="009A3272">
        <w:rPr>
          <w:rFonts w:ascii="仿宋" w:eastAsia="仿宋" w:hAnsi="仿宋" w:hint="eastAsia"/>
          <w:color w:val="000000" w:themeColor="text1"/>
          <w:sz w:val="28"/>
          <w:szCs w:val="28"/>
        </w:rPr>
        <w:t>书</w:t>
      </w:r>
      <w:r w:rsidR="002959C7" w:rsidRPr="009A327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9A3272">
        <w:rPr>
          <w:rFonts w:ascii="仿宋" w:eastAsia="仿宋" w:hAnsi="仿宋" w:hint="eastAsia"/>
          <w:color w:val="000000" w:themeColor="text1"/>
          <w:sz w:val="28"/>
          <w:szCs w:val="28"/>
        </w:rPr>
        <w:t>专利证书等，实践类项目需附营业执照和有效股东证明等）。</w:t>
      </w:r>
    </w:p>
    <w:p w:rsidR="000C6938" w:rsidRPr="009A3272" w:rsidRDefault="005B6EB4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 w:rsidRPr="009A3272">
        <w:rPr>
          <w:rFonts w:ascii="华文楷体" w:eastAsia="华文楷体" w:hAnsi="华文楷体" w:hint="eastAsia"/>
          <w:b/>
          <w:sz w:val="30"/>
          <w:szCs w:val="30"/>
        </w:rPr>
        <w:t>五</w:t>
      </w:r>
      <w:r w:rsidR="000C6938" w:rsidRPr="009A3272">
        <w:rPr>
          <w:rFonts w:ascii="华文楷体" w:eastAsia="华文楷体" w:hAnsi="华文楷体" w:hint="eastAsia"/>
          <w:b/>
          <w:sz w:val="30"/>
          <w:szCs w:val="30"/>
        </w:rPr>
        <w:t>、参赛对象及要求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A3272">
        <w:rPr>
          <w:rFonts w:ascii="仿宋" w:eastAsia="仿宋" w:hAnsi="仿宋"/>
          <w:sz w:val="28"/>
          <w:szCs w:val="28"/>
        </w:rPr>
        <w:t>1</w:t>
      </w:r>
      <w:r w:rsidRPr="009A3272">
        <w:rPr>
          <w:rFonts w:ascii="仿宋" w:eastAsia="仿宋" w:hAnsi="仿宋" w:hint="eastAsia"/>
          <w:sz w:val="28"/>
          <w:szCs w:val="28"/>
        </w:rPr>
        <w:t>、高等学校</w:t>
      </w:r>
      <w:r w:rsidR="002959C7" w:rsidRPr="009A3272">
        <w:rPr>
          <w:rFonts w:ascii="仿宋" w:eastAsia="仿宋" w:hAnsi="仿宋" w:hint="eastAsia"/>
          <w:sz w:val="28"/>
          <w:szCs w:val="28"/>
        </w:rPr>
        <w:t>生物</w:t>
      </w:r>
      <w:r w:rsidR="002959C7" w:rsidRPr="009A3272">
        <w:rPr>
          <w:rFonts w:ascii="仿宋" w:eastAsia="仿宋" w:hAnsi="仿宋"/>
          <w:sz w:val="28"/>
          <w:szCs w:val="28"/>
        </w:rPr>
        <w:t>、食品、医</w:t>
      </w:r>
      <w:r w:rsidR="002959C7" w:rsidRPr="009A3272">
        <w:rPr>
          <w:rFonts w:ascii="仿宋" w:eastAsia="仿宋" w:hAnsi="仿宋" w:hint="eastAsia"/>
          <w:sz w:val="28"/>
          <w:szCs w:val="28"/>
        </w:rPr>
        <w:t>学</w:t>
      </w:r>
      <w:r w:rsidR="002959C7" w:rsidRPr="009A3272">
        <w:rPr>
          <w:rFonts w:ascii="仿宋" w:eastAsia="仿宋" w:hAnsi="仿宋"/>
          <w:sz w:val="28"/>
          <w:szCs w:val="28"/>
        </w:rPr>
        <w:t>、药学、环境等</w:t>
      </w:r>
      <w:r w:rsidR="002841EE" w:rsidRPr="009A3272">
        <w:rPr>
          <w:rFonts w:ascii="仿宋" w:eastAsia="仿宋" w:hAnsi="仿宋" w:hint="eastAsia"/>
          <w:sz w:val="28"/>
          <w:szCs w:val="28"/>
        </w:rPr>
        <w:t>相关</w:t>
      </w:r>
      <w:r w:rsidR="002841EE" w:rsidRPr="00AD3843"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的全日制在校</w:t>
      </w:r>
      <w:r w:rsidRPr="002959C7">
        <w:rPr>
          <w:rFonts w:ascii="仿宋" w:eastAsia="仿宋" w:hAnsi="仿宋" w:hint="eastAsia"/>
          <w:sz w:val="28"/>
          <w:szCs w:val="28"/>
        </w:rPr>
        <w:t>本</w:t>
      </w:r>
      <w:r w:rsidR="008C1BA0" w:rsidRPr="002959C7">
        <w:rPr>
          <w:rFonts w:ascii="仿宋" w:eastAsia="仿宋" w:hAnsi="仿宋" w:hint="eastAsia"/>
          <w:sz w:val="28"/>
          <w:szCs w:val="28"/>
        </w:rPr>
        <w:t>专</w:t>
      </w:r>
      <w:r w:rsidRPr="002959C7">
        <w:rPr>
          <w:rFonts w:ascii="仿宋" w:eastAsia="仿宋" w:hAnsi="仿宋" w:hint="eastAsia"/>
          <w:sz w:val="28"/>
          <w:szCs w:val="28"/>
        </w:rPr>
        <w:t>科生均可参加。</w:t>
      </w:r>
    </w:p>
    <w:p w:rsidR="002841EE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2841EE" w:rsidRPr="002841EE">
        <w:rPr>
          <w:rFonts w:ascii="仿宋" w:eastAsia="仿宋" w:hAnsi="仿宋" w:hint="eastAsia"/>
          <w:sz w:val="28"/>
          <w:szCs w:val="28"/>
        </w:rPr>
        <w:t>参赛者</w:t>
      </w:r>
      <w:r w:rsidR="002841EE" w:rsidRPr="002841EE">
        <w:rPr>
          <w:rFonts w:ascii="仿宋" w:eastAsia="仿宋" w:hAnsi="仿宋"/>
          <w:sz w:val="28"/>
          <w:szCs w:val="28"/>
        </w:rPr>
        <w:t>以团队</w:t>
      </w:r>
      <w:r w:rsidR="002841EE" w:rsidRPr="002841EE">
        <w:rPr>
          <w:rFonts w:ascii="仿宋" w:eastAsia="仿宋" w:hAnsi="仿宋" w:hint="eastAsia"/>
          <w:sz w:val="28"/>
          <w:szCs w:val="28"/>
        </w:rPr>
        <w:t>形式</w:t>
      </w:r>
      <w:r w:rsidR="002841EE" w:rsidRPr="002841EE">
        <w:rPr>
          <w:rFonts w:ascii="仿宋" w:eastAsia="仿宋" w:hAnsi="仿宋"/>
          <w:sz w:val="28"/>
          <w:szCs w:val="28"/>
        </w:rPr>
        <w:t>参赛，每队由</w:t>
      </w:r>
      <w:r w:rsidR="002841EE" w:rsidRPr="002841EE">
        <w:rPr>
          <w:rFonts w:ascii="仿宋" w:eastAsia="仿宋" w:hAnsi="仿宋" w:hint="eastAsia"/>
          <w:sz w:val="28"/>
          <w:szCs w:val="28"/>
        </w:rPr>
        <w:t>2-</w:t>
      </w:r>
      <w:r w:rsidR="002841EE" w:rsidRPr="002841EE">
        <w:rPr>
          <w:rFonts w:ascii="仿宋" w:eastAsia="仿宋" w:hAnsi="仿宋"/>
          <w:sz w:val="28"/>
          <w:szCs w:val="28"/>
        </w:rPr>
        <w:t>6名队员组成</w:t>
      </w:r>
      <w:r w:rsidR="002841EE" w:rsidRPr="002841EE">
        <w:rPr>
          <w:rFonts w:ascii="仿宋" w:eastAsia="仿宋" w:hAnsi="仿宋" w:hint="eastAsia"/>
          <w:sz w:val="28"/>
          <w:szCs w:val="28"/>
        </w:rPr>
        <w:t>；参赛选手最多可参加创新和创业各一个项目，且每个选手只能作为一个项目的负责人；每队的指导教师为1</w:t>
      </w:r>
      <w:r w:rsidR="002841EE" w:rsidRPr="002841EE">
        <w:rPr>
          <w:rFonts w:ascii="仿宋" w:eastAsia="仿宋" w:hAnsi="仿宋"/>
          <w:sz w:val="28"/>
          <w:szCs w:val="28"/>
        </w:rPr>
        <w:t>-2</w:t>
      </w:r>
      <w:r w:rsidR="002841EE" w:rsidRPr="002841EE">
        <w:rPr>
          <w:rFonts w:ascii="仿宋" w:eastAsia="仿宋" w:hAnsi="仿宋" w:hint="eastAsia"/>
          <w:sz w:val="28"/>
          <w:szCs w:val="28"/>
        </w:rPr>
        <w:t>人（指导教师必须在成果属名）。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、申报成果未获过国家级及以上奖励。</w:t>
      </w:r>
    </w:p>
    <w:p w:rsidR="00D55B01" w:rsidRPr="00D55B01" w:rsidRDefault="000C6938" w:rsidP="00146BAD">
      <w:pPr>
        <w:pStyle w:val="11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、参赛高校指派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名领队教师，负责组织参赛申报、带队参赛、协调沟通等事宜。</w:t>
      </w:r>
    </w:p>
    <w:p w:rsidR="000C6938" w:rsidRDefault="00D55B01" w:rsidP="00146BAD">
      <w:pPr>
        <w:pStyle w:val="11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080B6D" w:rsidRPr="00080B6D">
        <w:rPr>
          <w:rFonts w:ascii="仿宋" w:eastAsia="仿宋" w:hAnsi="仿宋" w:hint="eastAsia"/>
          <w:sz w:val="28"/>
          <w:szCs w:val="28"/>
        </w:rPr>
        <w:t>请关注大赛</w:t>
      </w:r>
      <w:proofErr w:type="gramStart"/>
      <w:r w:rsidR="00080B6D" w:rsidRPr="00080B6D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="00080B6D" w:rsidRPr="00080B6D">
        <w:rPr>
          <w:rFonts w:ascii="仿宋" w:eastAsia="仿宋" w:hAnsi="仿宋" w:hint="eastAsia"/>
          <w:sz w:val="28"/>
          <w:szCs w:val="28"/>
        </w:rPr>
        <w:t>“</w:t>
      </w:r>
      <w:proofErr w:type="spellStart"/>
      <w:r w:rsidR="00080B6D" w:rsidRPr="00080B6D">
        <w:rPr>
          <w:rFonts w:ascii="仿宋" w:eastAsia="仿宋" w:hAnsi="仿宋"/>
          <w:sz w:val="28"/>
          <w:szCs w:val="28"/>
        </w:rPr>
        <w:t>smkxcxcy</w:t>
      </w:r>
      <w:proofErr w:type="spellEnd"/>
      <w:r w:rsidR="00080B6D" w:rsidRPr="00080B6D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</w:t>
      </w:r>
      <w:r w:rsidR="00080B6D">
        <w:rPr>
          <w:rFonts w:ascii="仿宋" w:eastAsia="仿宋" w:hAnsi="仿宋" w:hint="eastAsia"/>
          <w:sz w:val="28"/>
          <w:szCs w:val="28"/>
        </w:rPr>
        <w:t>了解最新大赛信息</w:t>
      </w:r>
      <w:r>
        <w:rPr>
          <w:rFonts w:ascii="仿宋" w:eastAsia="仿宋" w:hAnsi="仿宋"/>
          <w:sz w:val="28"/>
          <w:szCs w:val="28"/>
        </w:rPr>
        <w:t>。</w:t>
      </w:r>
    </w:p>
    <w:p w:rsidR="000C6938" w:rsidRDefault="005B6EB4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六</w:t>
      </w:r>
      <w:r w:rsidR="000C6938">
        <w:rPr>
          <w:rFonts w:ascii="华文楷体" w:eastAsia="华文楷体" w:hAnsi="华文楷体" w:hint="eastAsia"/>
          <w:b/>
          <w:sz w:val="30"/>
          <w:szCs w:val="30"/>
        </w:rPr>
        <w:t>、大赛时间安排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网上申报：</w:t>
      </w:r>
      <w:r>
        <w:rPr>
          <w:rFonts w:ascii="仿宋" w:eastAsia="仿宋" w:hAnsi="仿宋"/>
          <w:sz w:val="28"/>
          <w:szCs w:val="28"/>
        </w:rPr>
        <w:t>201</w:t>
      </w:r>
      <w:r w:rsidR="006B2C62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181560">
        <w:rPr>
          <w:rFonts w:ascii="仿宋" w:eastAsia="仿宋" w:hAnsi="仿宋"/>
          <w:sz w:val="28"/>
          <w:szCs w:val="28"/>
        </w:rPr>
        <w:t>1</w:t>
      </w:r>
      <w:r w:rsidR="00181560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-</w:t>
      </w:r>
      <w:r w:rsidR="00181560"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申报系统</w:t>
      </w:r>
      <w:r w:rsidR="00181560">
        <w:rPr>
          <w:rFonts w:ascii="仿宋" w:eastAsia="仿宋" w:hAnsi="仿宋"/>
          <w:spacing w:val="-20"/>
          <w:sz w:val="28"/>
          <w:szCs w:val="28"/>
        </w:rPr>
        <w:t>22</w:t>
      </w:r>
      <w:r>
        <w:rPr>
          <w:rFonts w:ascii="仿宋" w:eastAsia="仿宋" w:hAnsi="仿宋" w:hint="eastAsia"/>
          <w:spacing w:val="-20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中午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点关闭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初审：</w:t>
      </w:r>
      <w:r>
        <w:rPr>
          <w:rFonts w:ascii="仿宋" w:eastAsia="仿宋" w:hAnsi="仿宋"/>
          <w:sz w:val="28"/>
          <w:szCs w:val="28"/>
        </w:rPr>
        <w:t>201</w:t>
      </w:r>
      <w:r w:rsidR="006B2C62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B941E2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B941E2">
        <w:rPr>
          <w:rFonts w:ascii="仿宋" w:eastAsia="仿宋" w:hAnsi="仿宋" w:hint="eastAsia"/>
          <w:sz w:val="28"/>
          <w:szCs w:val="28"/>
        </w:rPr>
        <w:t>2</w:t>
      </w:r>
      <w:r w:rsidR="00181560">
        <w:rPr>
          <w:rFonts w:ascii="仿宋" w:eastAsia="仿宋" w:hAnsi="仿宋"/>
          <w:sz w:val="28"/>
          <w:szCs w:val="28"/>
        </w:rPr>
        <w:t>3</w:t>
      </w:r>
      <w:r w:rsidR="00B941E2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-</w:t>
      </w:r>
      <w:r w:rsidR="00B941E2">
        <w:rPr>
          <w:rFonts w:ascii="仿宋" w:eastAsia="仿宋" w:hAnsi="仿宋"/>
          <w:sz w:val="28"/>
          <w:szCs w:val="28"/>
        </w:rPr>
        <w:t>5</w:t>
      </w:r>
      <w:r w:rsidR="00B941E2">
        <w:rPr>
          <w:rFonts w:ascii="仿宋" w:eastAsia="仿宋" w:hAnsi="仿宋" w:hint="eastAsia"/>
          <w:sz w:val="28"/>
          <w:szCs w:val="28"/>
        </w:rPr>
        <w:t>月</w:t>
      </w:r>
      <w:r w:rsidR="00181EB9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日；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初赛：</w:t>
      </w:r>
      <w:r>
        <w:rPr>
          <w:rFonts w:ascii="仿宋" w:eastAsia="仿宋" w:hAnsi="仿宋"/>
          <w:sz w:val="28"/>
          <w:szCs w:val="28"/>
        </w:rPr>
        <w:t>201</w:t>
      </w:r>
      <w:r w:rsidR="006B2C62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181EB9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B941E2">
        <w:rPr>
          <w:rFonts w:ascii="仿宋" w:eastAsia="仿宋" w:hAnsi="仿宋" w:hint="eastAsia"/>
          <w:sz w:val="28"/>
          <w:szCs w:val="28"/>
        </w:rPr>
        <w:t>3</w:t>
      </w:r>
      <w:r w:rsidR="00181560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-</w:t>
      </w:r>
      <w:r w:rsidR="00181560">
        <w:rPr>
          <w:rFonts w:ascii="仿宋" w:eastAsia="仿宋" w:hAnsi="仿宋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日；</w:t>
      </w:r>
    </w:p>
    <w:p w:rsidR="000C6938" w:rsidRDefault="000C6938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决赛：</w:t>
      </w:r>
      <w:r>
        <w:rPr>
          <w:rFonts w:ascii="仿宋" w:eastAsia="仿宋" w:hAnsi="仿宋"/>
          <w:sz w:val="28"/>
          <w:szCs w:val="28"/>
        </w:rPr>
        <w:t>201</w:t>
      </w:r>
      <w:r w:rsidR="006B2C62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6B2C62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 w:rsidR="006B2C62">
        <w:rPr>
          <w:rFonts w:ascii="仿宋" w:eastAsia="仿宋" w:hAnsi="仿宋"/>
          <w:sz w:val="28"/>
          <w:szCs w:val="28"/>
        </w:rPr>
        <w:t>18</w:t>
      </w:r>
      <w:r w:rsidR="00B941E2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-</w:t>
      </w:r>
      <w:r w:rsidR="00B941E2">
        <w:rPr>
          <w:rFonts w:ascii="仿宋" w:eastAsia="仿宋" w:hAnsi="仿宋"/>
          <w:sz w:val="28"/>
          <w:szCs w:val="28"/>
        </w:rPr>
        <w:t>7</w:t>
      </w:r>
      <w:r w:rsidR="00B941E2">
        <w:rPr>
          <w:rFonts w:ascii="仿宋" w:eastAsia="仿宋" w:hAnsi="仿宋" w:hint="eastAsia"/>
          <w:sz w:val="28"/>
          <w:szCs w:val="28"/>
        </w:rPr>
        <w:t>月</w:t>
      </w:r>
      <w:r w:rsidR="006B2C62"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0C6938" w:rsidRDefault="005B6EB4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七</w:t>
      </w:r>
      <w:r w:rsidR="000C6938">
        <w:rPr>
          <w:rFonts w:ascii="华文楷体" w:eastAsia="华文楷体" w:hAnsi="华文楷体" w:hint="eastAsia"/>
          <w:b/>
          <w:sz w:val="30"/>
          <w:szCs w:val="30"/>
        </w:rPr>
        <w:t>、大赛决赛地点</w:t>
      </w:r>
    </w:p>
    <w:p w:rsidR="000C6938" w:rsidRDefault="006B2C62" w:rsidP="00146BA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吉林</w:t>
      </w:r>
      <w:r w:rsidR="000C6938">
        <w:rPr>
          <w:rFonts w:ascii="仿宋" w:eastAsia="仿宋" w:hAnsi="仿宋" w:hint="eastAsia"/>
          <w:sz w:val="28"/>
          <w:szCs w:val="28"/>
        </w:rPr>
        <w:t>大学</w:t>
      </w:r>
    </w:p>
    <w:p w:rsidR="000C6938" w:rsidRDefault="005B6EB4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八</w:t>
      </w:r>
      <w:r w:rsidR="000C6938">
        <w:rPr>
          <w:rFonts w:ascii="华文楷体" w:eastAsia="华文楷体" w:hAnsi="华文楷体" w:hint="eastAsia"/>
          <w:b/>
          <w:sz w:val="30"/>
          <w:szCs w:val="30"/>
        </w:rPr>
        <w:t>、参赛费用</w:t>
      </w:r>
    </w:p>
    <w:p w:rsidR="000C6938" w:rsidRDefault="000C6938" w:rsidP="00146BAD">
      <w:pPr>
        <w:spacing w:line="4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bookmarkStart w:id="2" w:name="_Hlk535225312"/>
      <w:r>
        <w:rPr>
          <w:rFonts w:ascii="Times New Roman" w:eastAsia="仿宋" w:hAnsi="Times New Roman" w:hint="eastAsia"/>
          <w:sz w:val="28"/>
          <w:szCs w:val="28"/>
        </w:rPr>
        <w:lastRenderedPageBreak/>
        <w:t>参赛费用包括初赛注册费和决赛参赛费。</w:t>
      </w:r>
    </w:p>
    <w:p w:rsidR="000C6938" w:rsidRDefault="00814558" w:rsidP="00146BAD">
      <w:pPr>
        <w:spacing w:line="4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</w:t>
      </w:r>
      <w:r w:rsidR="00447D45">
        <w:rPr>
          <w:rFonts w:ascii="Times New Roman" w:eastAsia="仿宋" w:hAnsi="Times New Roman" w:hint="eastAsia"/>
          <w:sz w:val="28"/>
          <w:szCs w:val="28"/>
        </w:rPr>
        <w:t>、</w:t>
      </w:r>
      <w:r w:rsidR="000C6938">
        <w:rPr>
          <w:rFonts w:ascii="Times New Roman" w:eastAsia="仿宋" w:hAnsi="Times New Roman" w:hint="eastAsia"/>
          <w:sz w:val="28"/>
          <w:szCs w:val="28"/>
        </w:rPr>
        <w:t>初赛注册费</w:t>
      </w:r>
      <w:r w:rsidR="000C6938">
        <w:rPr>
          <w:rFonts w:ascii="Times New Roman" w:eastAsia="仿宋" w:hAnsi="Times New Roman"/>
          <w:sz w:val="28"/>
          <w:szCs w:val="28"/>
        </w:rPr>
        <w:t>200</w:t>
      </w:r>
      <w:r w:rsidR="000C6938">
        <w:rPr>
          <w:rFonts w:ascii="Times New Roman" w:eastAsia="仿宋" w:hAnsi="Times New Roman" w:hint="eastAsia"/>
          <w:sz w:val="28"/>
          <w:szCs w:val="28"/>
        </w:rPr>
        <w:t>元</w:t>
      </w:r>
      <w:r w:rsidR="000C6938">
        <w:rPr>
          <w:rFonts w:ascii="Times New Roman" w:eastAsia="仿宋" w:hAnsi="Times New Roman"/>
          <w:sz w:val="28"/>
          <w:szCs w:val="28"/>
        </w:rPr>
        <w:t>/</w:t>
      </w:r>
      <w:r w:rsidR="000C6938">
        <w:rPr>
          <w:rFonts w:ascii="Times New Roman" w:eastAsia="仿宋" w:hAnsi="Times New Roman" w:hint="eastAsia"/>
          <w:sz w:val="28"/>
          <w:szCs w:val="28"/>
        </w:rPr>
        <w:t>项（主要用于专家网评费、奖牌制作与邮寄费等）。注册费务必在</w:t>
      </w:r>
      <w:r w:rsidR="000C6938">
        <w:rPr>
          <w:rFonts w:ascii="Times New Roman" w:eastAsia="仿宋" w:hAnsi="Times New Roman" w:hint="eastAsia"/>
          <w:b/>
          <w:sz w:val="28"/>
          <w:szCs w:val="28"/>
        </w:rPr>
        <w:t>申报系统关闭前（</w:t>
      </w:r>
      <w:r w:rsidR="000C6938">
        <w:rPr>
          <w:rFonts w:ascii="Times New Roman" w:eastAsia="仿宋" w:hAnsi="Times New Roman"/>
          <w:b/>
          <w:sz w:val="28"/>
          <w:szCs w:val="28"/>
        </w:rPr>
        <w:t>201</w:t>
      </w:r>
      <w:r w:rsidR="006B2C62">
        <w:rPr>
          <w:rFonts w:ascii="Times New Roman" w:eastAsia="仿宋" w:hAnsi="Times New Roman"/>
          <w:b/>
          <w:sz w:val="28"/>
          <w:szCs w:val="28"/>
        </w:rPr>
        <w:t>9</w:t>
      </w:r>
      <w:r w:rsidR="000C6938">
        <w:rPr>
          <w:rFonts w:ascii="Times New Roman" w:eastAsia="仿宋" w:hAnsi="Times New Roman" w:hint="eastAsia"/>
          <w:b/>
          <w:sz w:val="28"/>
          <w:szCs w:val="28"/>
        </w:rPr>
        <w:t>年</w:t>
      </w:r>
      <w:r w:rsidR="00181560">
        <w:rPr>
          <w:rFonts w:ascii="Times New Roman" w:eastAsia="仿宋" w:hAnsi="Times New Roman"/>
          <w:b/>
          <w:sz w:val="28"/>
          <w:szCs w:val="28"/>
        </w:rPr>
        <w:t>4</w:t>
      </w:r>
      <w:r w:rsidR="000C6938">
        <w:rPr>
          <w:rFonts w:ascii="Times New Roman" w:eastAsia="仿宋" w:hAnsi="Times New Roman" w:hint="eastAsia"/>
          <w:b/>
          <w:sz w:val="28"/>
          <w:szCs w:val="28"/>
        </w:rPr>
        <w:t>月</w:t>
      </w:r>
      <w:r w:rsidR="00181560">
        <w:rPr>
          <w:rFonts w:ascii="Times New Roman" w:eastAsia="仿宋" w:hAnsi="Times New Roman"/>
          <w:b/>
          <w:sz w:val="28"/>
          <w:szCs w:val="28"/>
        </w:rPr>
        <w:t>22</w:t>
      </w:r>
      <w:r w:rsidR="000C6938">
        <w:rPr>
          <w:rFonts w:ascii="Times New Roman" w:eastAsia="仿宋" w:hAnsi="Times New Roman" w:hint="eastAsia"/>
          <w:b/>
          <w:sz w:val="28"/>
          <w:szCs w:val="28"/>
        </w:rPr>
        <w:t>日中午</w:t>
      </w:r>
      <w:r w:rsidR="000C6938">
        <w:rPr>
          <w:rFonts w:ascii="Times New Roman" w:eastAsia="仿宋" w:hAnsi="Times New Roman"/>
          <w:b/>
          <w:sz w:val="28"/>
          <w:szCs w:val="28"/>
        </w:rPr>
        <w:t>12</w:t>
      </w:r>
      <w:r w:rsidR="000C6938">
        <w:rPr>
          <w:rFonts w:ascii="Times New Roman" w:eastAsia="仿宋" w:hAnsi="Times New Roman" w:hint="eastAsia"/>
          <w:b/>
          <w:sz w:val="28"/>
          <w:szCs w:val="28"/>
        </w:rPr>
        <w:t>点前）</w:t>
      </w:r>
      <w:r w:rsidR="000C6938">
        <w:rPr>
          <w:rFonts w:ascii="Times New Roman" w:eastAsia="仿宋" w:hAnsi="Times New Roman" w:hint="eastAsia"/>
          <w:sz w:val="28"/>
          <w:szCs w:val="28"/>
        </w:rPr>
        <w:t>转账至指定账户（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①</w:t>
      </w:r>
      <w:r w:rsidR="002E2E17" w:rsidRPr="002959C7">
        <w:rPr>
          <w:rFonts w:ascii="Times New Roman" w:eastAsia="仿宋" w:hAnsi="Times New Roman" w:hint="eastAsia"/>
          <w:color w:val="000000" w:themeColor="text1"/>
          <w:sz w:val="28"/>
          <w:szCs w:val="28"/>
        </w:rPr>
        <w:t>如按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项目</w:t>
      </w:r>
      <w:proofErr w:type="gramStart"/>
      <w:r w:rsidR="002E2E17" w:rsidRPr="00773E7F">
        <w:rPr>
          <w:rFonts w:ascii="Times New Roman" w:eastAsia="仿宋" w:hAnsi="Times New Roman" w:hint="eastAsia"/>
          <w:sz w:val="28"/>
          <w:szCs w:val="28"/>
        </w:rPr>
        <w:t>转账</w:t>
      </w:r>
      <w:r w:rsidR="000C6938" w:rsidRPr="00773E7F">
        <w:rPr>
          <w:rFonts w:ascii="Times New Roman" w:eastAsia="仿宋" w:hAnsi="Times New Roman" w:hint="eastAsia"/>
          <w:sz w:val="28"/>
          <w:szCs w:val="28"/>
        </w:rPr>
        <w:t>请</w:t>
      </w:r>
      <w:proofErr w:type="gramEnd"/>
      <w:r w:rsidR="000C6938" w:rsidRPr="00773E7F">
        <w:rPr>
          <w:rFonts w:ascii="Times New Roman" w:eastAsia="仿宋" w:hAnsi="Times New Roman" w:hint="eastAsia"/>
          <w:sz w:val="28"/>
          <w:szCs w:val="28"/>
        </w:rPr>
        <w:t>注明：大赛</w:t>
      </w:r>
      <w:r w:rsidR="000C6938" w:rsidRPr="00773E7F">
        <w:rPr>
          <w:rFonts w:ascii="Times New Roman" w:eastAsia="仿宋" w:hAnsi="Times New Roman"/>
          <w:sz w:val="28"/>
          <w:szCs w:val="28"/>
        </w:rPr>
        <w:t>+</w:t>
      </w:r>
      <w:r w:rsidR="000C6938" w:rsidRPr="00773E7F">
        <w:rPr>
          <w:rFonts w:ascii="Times New Roman" w:eastAsia="仿宋" w:hAnsi="Times New Roman" w:hint="eastAsia"/>
          <w:sz w:val="28"/>
          <w:szCs w:val="28"/>
        </w:rPr>
        <w:t>作品编号</w:t>
      </w:r>
      <w:r w:rsidR="000C6938" w:rsidRPr="00773E7F">
        <w:rPr>
          <w:rFonts w:ascii="Times New Roman" w:eastAsia="仿宋" w:hAnsi="Times New Roman"/>
          <w:sz w:val="28"/>
          <w:szCs w:val="28"/>
        </w:rPr>
        <w:t>+</w:t>
      </w:r>
      <w:r w:rsidR="000C6938" w:rsidRPr="00773E7F">
        <w:rPr>
          <w:rFonts w:ascii="Times New Roman" w:eastAsia="仿宋" w:hAnsi="Times New Roman" w:hint="eastAsia"/>
          <w:sz w:val="28"/>
          <w:szCs w:val="28"/>
        </w:rPr>
        <w:t>发票抬头。例：大赛</w:t>
      </w:r>
      <w:r w:rsidR="000C6938" w:rsidRPr="00773E7F">
        <w:rPr>
          <w:rFonts w:ascii="Times New Roman" w:eastAsia="仿宋" w:hAnsi="Times New Roman"/>
          <w:sz w:val="28"/>
          <w:szCs w:val="28"/>
        </w:rPr>
        <w:t>+27101054+</w:t>
      </w:r>
      <w:r w:rsidR="000C6938" w:rsidRPr="00773E7F">
        <w:rPr>
          <w:rFonts w:ascii="Times New Roman" w:eastAsia="仿宋" w:hAnsi="Times New Roman" w:hint="eastAsia"/>
          <w:sz w:val="28"/>
          <w:szCs w:val="28"/>
        </w:rPr>
        <w:t>吉林大学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；②如学校统一</w:t>
      </w:r>
      <w:proofErr w:type="gramStart"/>
      <w:r w:rsidR="002E2E17" w:rsidRPr="00773E7F">
        <w:rPr>
          <w:rFonts w:ascii="Times New Roman" w:eastAsia="仿宋" w:hAnsi="Times New Roman" w:hint="eastAsia"/>
          <w:sz w:val="28"/>
          <w:szCs w:val="28"/>
        </w:rPr>
        <w:t>转账请</w:t>
      </w:r>
      <w:proofErr w:type="gramEnd"/>
      <w:r w:rsidR="002E2E17" w:rsidRPr="00773E7F">
        <w:rPr>
          <w:rFonts w:ascii="Times New Roman" w:eastAsia="仿宋" w:hAnsi="Times New Roman" w:hint="eastAsia"/>
          <w:sz w:val="28"/>
          <w:szCs w:val="28"/>
        </w:rPr>
        <w:t>注明：学校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+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项目数，例：吉林大学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5</w:t>
      </w:r>
      <w:r w:rsidR="002E2E17" w:rsidRPr="00773E7F">
        <w:rPr>
          <w:rFonts w:ascii="Times New Roman" w:eastAsia="仿宋" w:hAnsi="Times New Roman" w:hint="eastAsia"/>
          <w:sz w:val="28"/>
          <w:szCs w:val="28"/>
        </w:rPr>
        <w:t>项</w:t>
      </w:r>
      <w:r w:rsidR="000C6938" w:rsidRPr="00773E7F">
        <w:rPr>
          <w:rFonts w:ascii="Times New Roman" w:eastAsia="仿宋" w:hAnsi="Times New Roman" w:hint="eastAsia"/>
          <w:sz w:val="28"/>
          <w:szCs w:val="28"/>
        </w:rPr>
        <w:t>）</w:t>
      </w:r>
      <w:r w:rsidR="000C6938">
        <w:rPr>
          <w:rFonts w:ascii="Times New Roman" w:eastAsia="仿宋" w:hAnsi="Times New Roman" w:hint="eastAsia"/>
          <w:sz w:val="28"/>
          <w:szCs w:val="28"/>
        </w:rPr>
        <w:t>，并上传汇款凭证，以免影响初审。注册费一经提交，不予退还。</w:t>
      </w:r>
    </w:p>
    <w:p w:rsidR="00814558" w:rsidRPr="002D7892" w:rsidRDefault="00814558" w:rsidP="00146BAD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D7892">
        <w:rPr>
          <w:rFonts w:ascii="仿宋" w:eastAsia="仿宋" w:hAnsi="仿宋" w:hint="eastAsia"/>
          <w:color w:val="000000"/>
          <w:sz w:val="28"/>
          <w:szCs w:val="28"/>
        </w:rPr>
        <w:t>收款单位：吉林省生物化学与分子生物学会</w:t>
      </w:r>
    </w:p>
    <w:p w:rsidR="00814558" w:rsidRPr="00814558" w:rsidRDefault="00814558" w:rsidP="00146BAD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14558">
        <w:rPr>
          <w:rFonts w:ascii="仿宋" w:eastAsia="仿宋" w:hAnsi="仿宋" w:hint="eastAsia"/>
          <w:color w:val="000000"/>
          <w:sz w:val="28"/>
          <w:szCs w:val="28"/>
        </w:rPr>
        <w:t>账号：158802501473</w:t>
      </w:r>
    </w:p>
    <w:p w:rsidR="00814558" w:rsidRDefault="00814558" w:rsidP="00146BAD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14558">
        <w:rPr>
          <w:rFonts w:ascii="仿宋" w:eastAsia="仿宋" w:hAnsi="仿宋" w:hint="eastAsia"/>
          <w:color w:val="000000"/>
          <w:sz w:val="28"/>
          <w:szCs w:val="28"/>
        </w:rPr>
        <w:t>开户行：中国银行长春前进大街支行</w:t>
      </w:r>
    </w:p>
    <w:p w:rsidR="000C6938" w:rsidRDefault="00814558" w:rsidP="00146BAD">
      <w:pPr>
        <w:spacing w:line="4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2</w:t>
      </w:r>
      <w:r w:rsidR="00447D45">
        <w:rPr>
          <w:rFonts w:ascii="Times New Roman" w:eastAsia="仿宋" w:hAnsi="Times New Roman" w:hint="eastAsia"/>
          <w:sz w:val="28"/>
          <w:szCs w:val="28"/>
        </w:rPr>
        <w:t>、</w:t>
      </w:r>
      <w:r w:rsidR="000C6938" w:rsidRPr="00915584">
        <w:rPr>
          <w:rFonts w:ascii="Times New Roman" w:eastAsia="仿宋" w:hAnsi="Times New Roman" w:hint="eastAsia"/>
          <w:b/>
          <w:sz w:val="28"/>
          <w:szCs w:val="28"/>
        </w:rPr>
        <w:t>参加决赛的项目</w:t>
      </w:r>
      <w:r w:rsidR="000C6938">
        <w:rPr>
          <w:rFonts w:ascii="Times New Roman" w:eastAsia="仿宋" w:hAnsi="Times New Roman" w:hint="eastAsia"/>
          <w:sz w:val="28"/>
          <w:szCs w:val="28"/>
        </w:rPr>
        <w:t>须缴纳决赛参赛费</w:t>
      </w:r>
      <w:r w:rsidR="000C6938">
        <w:rPr>
          <w:rFonts w:ascii="Times New Roman" w:eastAsia="仿宋" w:hAnsi="Times New Roman"/>
          <w:sz w:val="28"/>
          <w:szCs w:val="28"/>
        </w:rPr>
        <w:t>600</w:t>
      </w:r>
      <w:r w:rsidR="000C6938">
        <w:rPr>
          <w:rFonts w:ascii="Times New Roman" w:eastAsia="仿宋" w:hAnsi="Times New Roman" w:hint="eastAsia"/>
          <w:sz w:val="28"/>
          <w:szCs w:val="28"/>
        </w:rPr>
        <w:t>元</w:t>
      </w:r>
      <w:r w:rsidR="000C6938">
        <w:rPr>
          <w:rFonts w:ascii="Times New Roman" w:eastAsia="仿宋" w:hAnsi="Times New Roman"/>
          <w:sz w:val="28"/>
          <w:szCs w:val="28"/>
        </w:rPr>
        <w:t>/</w:t>
      </w:r>
      <w:r w:rsidR="000C6938">
        <w:rPr>
          <w:rFonts w:ascii="Times New Roman" w:eastAsia="仿宋" w:hAnsi="Times New Roman" w:hint="eastAsia"/>
          <w:sz w:val="28"/>
          <w:szCs w:val="28"/>
        </w:rPr>
        <w:t>人（主要用于场地租用、材料印刷、专家评审、专家误餐、奖牌制作等费用），缴费要求详见第二轮通知。</w:t>
      </w:r>
    </w:p>
    <w:bookmarkEnd w:id="2"/>
    <w:p w:rsidR="000C6938" w:rsidRDefault="000C6938" w:rsidP="00146BAD">
      <w:pPr>
        <w:spacing w:line="460" w:lineRule="exact"/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九、秘书处</w:t>
      </w:r>
    </w:p>
    <w:p w:rsidR="000C6938" w:rsidRDefault="00C01084" w:rsidP="00146BAD">
      <w:pPr>
        <w:spacing w:line="46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1、申报事宜</w:t>
      </w:r>
      <w:r w:rsidR="00080B6D">
        <w:rPr>
          <w:rFonts w:ascii="仿宋" w:eastAsia="仿宋" w:hAnsi="仿宋" w:hint="eastAsia"/>
          <w:b/>
          <w:sz w:val="28"/>
          <w:szCs w:val="28"/>
        </w:rPr>
        <w:t>：</w:t>
      </w:r>
      <w:r w:rsidR="000C6938">
        <w:rPr>
          <w:rFonts w:ascii="仿宋" w:eastAsia="仿宋" w:hAnsi="仿宋" w:hint="eastAsia"/>
          <w:color w:val="000000"/>
          <w:sz w:val="28"/>
          <w:szCs w:val="28"/>
        </w:rPr>
        <w:t>徐立新（</w:t>
      </w:r>
      <w:r w:rsidR="000C6938">
        <w:rPr>
          <w:rFonts w:ascii="仿宋" w:eastAsia="仿宋" w:hAnsi="仿宋"/>
          <w:color w:val="000000"/>
          <w:sz w:val="28"/>
          <w:szCs w:val="28"/>
        </w:rPr>
        <w:t>0431</w:t>
      </w:r>
      <w:r w:rsidR="000C6938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0C6938">
        <w:rPr>
          <w:rFonts w:ascii="仿宋" w:eastAsia="仿宋" w:hAnsi="仿宋"/>
          <w:color w:val="000000"/>
          <w:sz w:val="28"/>
          <w:szCs w:val="28"/>
        </w:rPr>
        <w:t>8516864</w:t>
      </w:r>
      <w:r w:rsidR="00CD0B4A">
        <w:rPr>
          <w:rFonts w:ascii="仿宋" w:eastAsia="仿宋" w:hAnsi="仿宋"/>
          <w:color w:val="000000"/>
          <w:sz w:val="28"/>
          <w:szCs w:val="28"/>
        </w:rPr>
        <w:t>1</w:t>
      </w:r>
    </w:p>
    <w:p w:rsidR="000C6938" w:rsidRDefault="00CD0B4A" w:rsidP="00146BAD">
      <w:pPr>
        <w:spacing w:line="460" w:lineRule="exact"/>
        <w:ind w:firstLineChars="850" w:firstLine="23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刘  洋</w:t>
      </w:r>
      <w:r w:rsidR="000C6938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0C6938">
        <w:rPr>
          <w:rFonts w:ascii="仿宋" w:eastAsia="仿宋" w:hAnsi="仿宋"/>
          <w:color w:val="000000"/>
          <w:sz w:val="28"/>
          <w:szCs w:val="28"/>
        </w:rPr>
        <w:t>0431</w:t>
      </w:r>
      <w:r w:rsidR="000C6938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0C6938">
        <w:rPr>
          <w:rFonts w:ascii="仿宋" w:eastAsia="仿宋" w:hAnsi="仿宋"/>
          <w:color w:val="000000"/>
          <w:sz w:val="28"/>
          <w:szCs w:val="28"/>
        </w:rPr>
        <w:t>8516864</w:t>
      </w:r>
      <w:r>
        <w:rPr>
          <w:rFonts w:ascii="仿宋" w:eastAsia="仿宋" w:hAnsi="仿宋"/>
          <w:color w:val="000000"/>
          <w:sz w:val="28"/>
          <w:szCs w:val="28"/>
        </w:rPr>
        <w:t>2</w:t>
      </w:r>
    </w:p>
    <w:p w:rsidR="00A14372" w:rsidRDefault="00A14372" w:rsidP="00146BAD">
      <w:pPr>
        <w:spacing w:line="460" w:lineRule="exact"/>
        <w:ind w:firstLineChars="850" w:firstLine="23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闫国栋（</w:t>
      </w:r>
      <w:r>
        <w:rPr>
          <w:rFonts w:ascii="仿宋" w:eastAsia="仿宋" w:hAnsi="仿宋"/>
          <w:color w:val="000000"/>
          <w:sz w:val="28"/>
          <w:szCs w:val="28"/>
        </w:rPr>
        <w:t>0431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85168509</w:t>
      </w:r>
    </w:p>
    <w:p w:rsidR="000C6938" w:rsidRDefault="00C01084" w:rsidP="00146BAD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2、缴费</w:t>
      </w:r>
      <w:r>
        <w:rPr>
          <w:rFonts w:ascii="仿宋" w:eastAsia="仿宋" w:hAnsi="仿宋"/>
          <w:b/>
          <w:sz w:val="28"/>
          <w:szCs w:val="28"/>
        </w:rPr>
        <w:t>事宜</w:t>
      </w:r>
      <w:r w:rsidR="00080B6D">
        <w:rPr>
          <w:rFonts w:ascii="仿宋" w:eastAsia="仿宋" w:hAnsi="仿宋" w:hint="eastAsia"/>
          <w:b/>
          <w:sz w:val="28"/>
          <w:szCs w:val="28"/>
        </w:rPr>
        <w:t>：</w:t>
      </w:r>
      <w:r w:rsidR="006B2C62">
        <w:rPr>
          <w:rFonts w:ascii="仿宋" w:eastAsia="仿宋" w:hAnsi="仿宋" w:hint="eastAsia"/>
          <w:sz w:val="28"/>
          <w:szCs w:val="28"/>
        </w:rPr>
        <w:t>孟繁清</w:t>
      </w:r>
      <w:r w:rsidR="000C6938">
        <w:rPr>
          <w:rFonts w:ascii="仿宋" w:eastAsia="仿宋" w:hAnsi="仿宋" w:hint="eastAsia"/>
          <w:sz w:val="28"/>
          <w:szCs w:val="28"/>
        </w:rPr>
        <w:t>（</w:t>
      </w:r>
      <w:r w:rsidR="000C6938">
        <w:rPr>
          <w:rFonts w:ascii="仿宋" w:eastAsia="仿宋" w:hAnsi="仿宋"/>
          <w:sz w:val="28"/>
          <w:szCs w:val="28"/>
        </w:rPr>
        <w:t>0</w:t>
      </w:r>
      <w:r w:rsidR="006B2C62">
        <w:rPr>
          <w:rFonts w:ascii="仿宋" w:eastAsia="仿宋" w:hAnsi="仿宋"/>
          <w:sz w:val="28"/>
          <w:szCs w:val="28"/>
        </w:rPr>
        <w:t>431</w:t>
      </w:r>
      <w:r w:rsidR="000C6938">
        <w:rPr>
          <w:rFonts w:ascii="仿宋" w:eastAsia="仿宋" w:hAnsi="仿宋" w:hint="eastAsia"/>
          <w:sz w:val="28"/>
          <w:szCs w:val="28"/>
        </w:rPr>
        <w:t>）</w:t>
      </w:r>
      <w:r w:rsidR="006B2C62">
        <w:rPr>
          <w:rFonts w:ascii="仿宋" w:eastAsia="仿宋" w:hAnsi="仿宋"/>
          <w:sz w:val="28"/>
          <w:szCs w:val="28"/>
        </w:rPr>
        <w:t>85168645</w:t>
      </w:r>
    </w:p>
    <w:p w:rsidR="00080B6D" w:rsidRDefault="00915584" w:rsidP="00F55820">
      <w:pPr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bookmarkStart w:id="3" w:name="_GoBack"/>
      <w:r>
        <w:rPr>
          <w:noProof/>
        </w:rPr>
        <w:drawing>
          <wp:inline distT="0" distB="0" distL="0" distR="0" wp14:anchorId="4590FE85" wp14:editId="66811E57">
            <wp:extent cx="3257550" cy="3257550"/>
            <wp:effectExtent l="0" t="0" r="0" b="0"/>
            <wp:docPr id="1" name="图片 1" descr="全国大学生生命科学创新创业大赛 公众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全国大学生生命科学创新创业大赛 公众号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84" cy="32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5B6EB4" w:rsidRDefault="005B6EB4" w:rsidP="0018707E">
      <w:pPr>
        <w:spacing w:line="480" w:lineRule="exact"/>
        <w:ind w:leftChars="743" w:left="2308" w:hangingChars="267" w:hanging="748"/>
        <w:jc w:val="right"/>
        <w:rPr>
          <w:rFonts w:ascii="仿宋" w:eastAsia="仿宋" w:hAnsi="仿宋"/>
          <w:sz w:val="28"/>
          <w:szCs w:val="28"/>
        </w:rPr>
      </w:pPr>
      <w:r w:rsidRPr="00AD3843">
        <w:rPr>
          <w:rFonts w:ascii="仿宋" w:eastAsia="仿宋" w:hAnsi="仿宋" w:hint="eastAsia"/>
          <w:sz w:val="28"/>
          <w:szCs w:val="28"/>
        </w:rPr>
        <w:lastRenderedPageBreak/>
        <w:t>教育部高等学校生物技术</w:t>
      </w:r>
      <w:r w:rsidR="0018707E">
        <w:rPr>
          <w:rFonts w:ascii="仿宋" w:eastAsia="仿宋" w:hAnsi="仿宋" w:hint="eastAsia"/>
          <w:sz w:val="28"/>
          <w:szCs w:val="28"/>
        </w:rPr>
        <w:t>、</w:t>
      </w:r>
      <w:r w:rsidRPr="00AD3843">
        <w:rPr>
          <w:rFonts w:ascii="仿宋" w:eastAsia="仿宋" w:hAnsi="仿宋" w:hint="eastAsia"/>
          <w:sz w:val="28"/>
          <w:szCs w:val="28"/>
        </w:rPr>
        <w:t>生物工程类专业教学指导委员会</w:t>
      </w:r>
    </w:p>
    <w:p w:rsidR="005B6EB4" w:rsidRDefault="00D92636" w:rsidP="000C414C">
      <w:pPr>
        <w:spacing w:line="480" w:lineRule="exact"/>
        <w:ind w:leftChars="878" w:left="2309" w:hangingChars="166" w:hanging="465"/>
        <w:jc w:val="right"/>
        <w:rPr>
          <w:rFonts w:ascii="仿宋" w:eastAsia="仿宋" w:hAnsi="仿宋"/>
          <w:sz w:val="28"/>
          <w:szCs w:val="28"/>
        </w:rPr>
      </w:pPr>
      <w:r w:rsidRPr="00AD3843">
        <w:rPr>
          <w:rFonts w:ascii="仿宋" w:eastAsia="仿宋" w:hAnsi="仿宋" w:hint="eastAsia"/>
          <w:sz w:val="28"/>
          <w:szCs w:val="28"/>
        </w:rPr>
        <w:t>教育部高等学校</w:t>
      </w:r>
      <w:r w:rsidR="005B6EB4">
        <w:rPr>
          <w:rFonts w:ascii="仿宋" w:eastAsia="仿宋" w:hAnsi="仿宋" w:hint="eastAsia"/>
          <w:sz w:val="28"/>
          <w:szCs w:val="28"/>
        </w:rPr>
        <w:t>食品科学与工程类专业教学</w:t>
      </w:r>
      <w:r w:rsidR="005B6EB4" w:rsidRPr="005B6EB4">
        <w:rPr>
          <w:rFonts w:ascii="仿宋" w:eastAsia="仿宋" w:hAnsi="仿宋" w:hint="eastAsia"/>
          <w:sz w:val="28"/>
          <w:szCs w:val="28"/>
        </w:rPr>
        <w:t>指导委员会</w:t>
      </w:r>
    </w:p>
    <w:p w:rsidR="005B6EB4" w:rsidRDefault="005B6EB4" w:rsidP="000C414C">
      <w:pPr>
        <w:spacing w:line="480" w:lineRule="exact"/>
        <w:ind w:leftChars="878" w:left="2309" w:hangingChars="166" w:hanging="465"/>
        <w:jc w:val="right"/>
        <w:rPr>
          <w:rFonts w:ascii="仿宋" w:eastAsia="仿宋" w:hAnsi="仿宋"/>
          <w:sz w:val="28"/>
          <w:szCs w:val="28"/>
        </w:rPr>
      </w:pPr>
      <w:r w:rsidRPr="00AD3843">
        <w:rPr>
          <w:rFonts w:ascii="仿宋" w:eastAsia="仿宋" w:hAnsi="仿宋" w:hint="eastAsia"/>
          <w:sz w:val="28"/>
          <w:szCs w:val="28"/>
        </w:rPr>
        <w:t>高等学校国家级实验教学示范中心联席会</w:t>
      </w:r>
    </w:p>
    <w:p w:rsidR="005B6EB4" w:rsidRDefault="00773342" w:rsidP="000C414C">
      <w:pPr>
        <w:spacing w:line="480" w:lineRule="exact"/>
        <w:ind w:leftChars="878" w:left="2309" w:hangingChars="166" w:hanging="465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B6EB4" w:rsidRPr="00AD3843">
        <w:rPr>
          <w:rFonts w:ascii="仿宋" w:eastAsia="仿宋" w:hAnsi="仿宋" w:hint="eastAsia"/>
          <w:sz w:val="28"/>
          <w:szCs w:val="28"/>
        </w:rPr>
        <w:t>高校生物学教学研究》编辑部</w:t>
      </w:r>
    </w:p>
    <w:p w:rsidR="00A1581A" w:rsidRDefault="000C6938" w:rsidP="00450B2E">
      <w:pPr>
        <w:tabs>
          <w:tab w:val="right" w:pos="9752"/>
        </w:tabs>
        <w:spacing w:line="480" w:lineRule="exact"/>
        <w:ind w:leftChars="1100" w:left="2310" w:firstLineChars="200" w:firstLine="5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8"/>
          <w:szCs w:val="28"/>
        </w:rPr>
        <w:tab/>
        <w:t>201</w:t>
      </w:r>
      <w:r w:rsidR="00220559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EC16D4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 w:rsidR="00220559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C6938" w:rsidRDefault="000C6938" w:rsidP="000D0820">
      <w:pPr>
        <w:tabs>
          <w:tab w:val="left" w:pos="6975"/>
          <w:tab w:val="right" w:pos="9752"/>
        </w:tabs>
        <w:spacing w:line="360" w:lineRule="auto"/>
        <w:ind w:leftChars="1100" w:left="2310"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0C6938" w:rsidSect="00C01084">
      <w:footerReference w:type="default" r:id="rId7"/>
      <w:pgSz w:w="11906" w:h="16838"/>
      <w:pgMar w:top="1418" w:right="1531" w:bottom="1418" w:left="1531" w:header="73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B2" w:rsidRDefault="00E954B2" w:rsidP="009B4257">
      <w:r>
        <w:separator/>
      </w:r>
    </w:p>
  </w:endnote>
  <w:endnote w:type="continuationSeparator" w:id="0">
    <w:p w:rsidR="00E954B2" w:rsidRDefault="00E954B2" w:rsidP="009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38" w:rsidRDefault="007043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32F1" w:rsidRPr="00BD32F1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0C6938" w:rsidRDefault="000C6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B2" w:rsidRDefault="00E954B2" w:rsidP="009B4257">
      <w:r>
        <w:separator/>
      </w:r>
    </w:p>
  </w:footnote>
  <w:footnote w:type="continuationSeparator" w:id="0">
    <w:p w:rsidR="00E954B2" w:rsidRDefault="00E954B2" w:rsidP="009B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7"/>
    <w:rsid w:val="00080B6D"/>
    <w:rsid w:val="000C414C"/>
    <w:rsid w:val="000C6938"/>
    <w:rsid w:val="000D0820"/>
    <w:rsid w:val="000E0A92"/>
    <w:rsid w:val="001201C1"/>
    <w:rsid w:val="001241D3"/>
    <w:rsid w:val="00144038"/>
    <w:rsid w:val="00146BAD"/>
    <w:rsid w:val="00161282"/>
    <w:rsid w:val="00181560"/>
    <w:rsid w:val="00181EB9"/>
    <w:rsid w:val="0018707E"/>
    <w:rsid w:val="00220559"/>
    <w:rsid w:val="00256F8E"/>
    <w:rsid w:val="002807B8"/>
    <w:rsid w:val="002841EE"/>
    <w:rsid w:val="002959C7"/>
    <w:rsid w:val="002E2E17"/>
    <w:rsid w:val="002E6FE4"/>
    <w:rsid w:val="00305236"/>
    <w:rsid w:val="00323D69"/>
    <w:rsid w:val="00335385"/>
    <w:rsid w:val="003367A8"/>
    <w:rsid w:val="00447D45"/>
    <w:rsid w:val="00450B2E"/>
    <w:rsid w:val="00453013"/>
    <w:rsid w:val="004975D0"/>
    <w:rsid w:val="004B3D19"/>
    <w:rsid w:val="00527637"/>
    <w:rsid w:val="00537FF8"/>
    <w:rsid w:val="00561A10"/>
    <w:rsid w:val="005B6EB4"/>
    <w:rsid w:val="005C6EA8"/>
    <w:rsid w:val="005E4CD6"/>
    <w:rsid w:val="006619DD"/>
    <w:rsid w:val="006B2C62"/>
    <w:rsid w:val="00704347"/>
    <w:rsid w:val="00731452"/>
    <w:rsid w:val="00731FF6"/>
    <w:rsid w:val="007661BA"/>
    <w:rsid w:val="00773342"/>
    <w:rsid w:val="00773E7F"/>
    <w:rsid w:val="00791356"/>
    <w:rsid w:val="007E1E76"/>
    <w:rsid w:val="00800CF5"/>
    <w:rsid w:val="0080708E"/>
    <w:rsid w:val="0081246B"/>
    <w:rsid w:val="00814558"/>
    <w:rsid w:val="008952EA"/>
    <w:rsid w:val="008B1C31"/>
    <w:rsid w:val="008C1BA0"/>
    <w:rsid w:val="008F0138"/>
    <w:rsid w:val="00903BB7"/>
    <w:rsid w:val="00915584"/>
    <w:rsid w:val="00997842"/>
    <w:rsid w:val="009A3272"/>
    <w:rsid w:val="009B4257"/>
    <w:rsid w:val="009B5C0F"/>
    <w:rsid w:val="009D0E12"/>
    <w:rsid w:val="009E5552"/>
    <w:rsid w:val="009F10C8"/>
    <w:rsid w:val="00A14372"/>
    <w:rsid w:val="00A1581A"/>
    <w:rsid w:val="00AA76F7"/>
    <w:rsid w:val="00AD3843"/>
    <w:rsid w:val="00B6418F"/>
    <w:rsid w:val="00B941E2"/>
    <w:rsid w:val="00BD32F1"/>
    <w:rsid w:val="00C01084"/>
    <w:rsid w:val="00C638C3"/>
    <w:rsid w:val="00C81E1E"/>
    <w:rsid w:val="00CB7D4E"/>
    <w:rsid w:val="00CD0B4A"/>
    <w:rsid w:val="00D47202"/>
    <w:rsid w:val="00D539F8"/>
    <w:rsid w:val="00D55B01"/>
    <w:rsid w:val="00D92636"/>
    <w:rsid w:val="00E954B2"/>
    <w:rsid w:val="00EB1115"/>
    <w:rsid w:val="00EB517A"/>
    <w:rsid w:val="00EC16D4"/>
    <w:rsid w:val="00F0260B"/>
    <w:rsid w:val="00F331E1"/>
    <w:rsid w:val="00F55820"/>
    <w:rsid w:val="00F96586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E53475-2C1C-468C-8DC2-CA89EAA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5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42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B4257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rsid w:val="009B4257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9B4257"/>
    <w:rPr>
      <w:rFonts w:cs="Times New Roman"/>
    </w:rPr>
  </w:style>
  <w:style w:type="paragraph" w:styleId="a5">
    <w:name w:val="Balloon Text"/>
    <w:basedOn w:val="a"/>
    <w:link w:val="a6"/>
    <w:uiPriority w:val="99"/>
    <w:rsid w:val="009B4257"/>
    <w:rPr>
      <w:sz w:val="18"/>
      <w:szCs w:val="18"/>
    </w:rPr>
  </w:style>
  <w:style w:type="character" w:customStyle="1" w:styleId="a6">
    <w:name w:val="批注框文本 字符"/>
    <w:link w:val="a5"/>
    <w:uiPriority w:val="99"/>
    <w:locked/>
    <w:rsid w:val="009B4257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9B4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B4257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9B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9B4257"/>
    <w:rPr>
      <w:rFonts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9B425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link w:val="ab"/>
    <w:uiPriority w:val="99"/>
    <w:locked/>
    <w:rsid w:val="009B425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99"/>
    <w:rsid w:val="009B4257"/>
    <w:pPr>
      <w:ind w:leftChars="200" w:left="420"/>
    </w:pPr>
  </w:style>
  <w:style w:type="paragraph" w:styleId="ad">
    <w:name w:val="Normal (Web)"/>
    <w:basedOn w:val="a"/>
    <w:uiPriority w:val="99"/>
    <w:rsid w:val="009B42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uiPriority w:val="99"/>
    <w:rsid w:val="009B4257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9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rsid w:val="009B4257"/>
    <w:pPr>
      <w:ind w:firstLineChars="200" w:firstLine="420"/>
    </w:pPr>
    <w:rPr>
      <w:rFonts w:ascii="Times New Roman" w:hAnsi="Times New Roman"/>
      <w:szCs w:val="20"/>
    </w:rPr>
  </w:style>
  <w:style w:type="paragraph" w:customStyle="1" w:styleId="110">
    <w:name w:val="列出段落11"/>
    <w:basedOn w:val="a"/>
    <w:uiPriority w:val="99"/>
    <w:rsid w:val="009B4257"/>
    <w:pPr>
      <w:ind w:firstLineChars="200" w:firstLine="420"/>
    </w:pPr>
    <w:rPr>
      <w:rFonts w:cs="Calibri"/>
      <w:szCs w:val="21"/>
    </w:rPr>
  </w:style>
  <w:style w:type="paragraph" w:customStyle="1" w:styleId="TOC1">
    <w:name w:val="TOC 标题1"/>
    <w:basedOn w:val="1"/>
    <w:next w:val="a"/>
    <w:uiPriority w:val="99"/>
    <w:rsid w:val="009B425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2">
    <w:name w:val="不明显强调1"/>
    <w:uiPriority w:val="99"/>
    <w:rsid w:val="009B4257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9B425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913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282</Words>
  <Characters>1613</Characters>
  <Application>Microsoft Office Word</Application>
  <DocSecurity>0</DocSecurity>
  <Lines>13</Lines>
  <Paragraphs>3</Paragraphs>
  <ScaleCrop>false</ScaleCrop>
  <Company>dell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shhgao</cp:lastModifiedBy>
  <cp:revision>48</cp:revision>
  <cp:lastPrinted>2019-01-21T07:37:00Z</cp:lastPrinted>
  <dcterms:created xsi:type="dcterms:W3CDTF">2018-12-06T06:05:00Z</dcterms:created>
  <dcterms:modified xsi:type="dcterms:W3CDTF">2019-04-11T05:54:00Z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2052-8.1.2</vt:lpwstr>
  </property>
</Properties>
</file>