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90" w:rsidRPr="00660028" w:rsidRDefault="00B53490" w:rsidP="00B53490">
      <w:pPr>
        <w:pStyle w:val="a9"/>
        <w:rPr>
          <w:rFonts w:ascii="华文中宋" w:eastAsia="华文中宋" w:hAnsi="华文中宋"/>
          <w:b w:val="0"/>
          <w:spacing w:val="0"/>
          <w:w w:val="96"/>
          <w:sz w:val="72"/>
          <w:szCs w:val="72"/>
        </w:rPr>
      </w:pPr>
      <w:r w:rsidRPr="004C7D4F">
        <w:rPr>
          <w:rFonts w:ascii="华文中宋" w:eastAsia="华文中宋" w:hAnsi="华文中宋" w:hint="eastAsia"/>
          <w:b w:val="0"/>
          <w:spacing w:val="0"/>
          <w:w w:val="96"/>
          <w:sz w:val="72"/>
          <w:szCs w:val="72"/>
        </w:rPr>
        <w:t>华东理工大学教务处文件</w:t>
      </w:r>
    </w:p>
    <w:p w:rsidR="00B53490" w:rsidRPr="00C92783" w:rsidRDefault="00B53490" w:rsidP="00B53490"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</w:p>
    <w:p w:rsidR="00B53490" w:rsidRPr="00C92783" w:rsidRDefault="00B53490" w:rsidP="00B53490">
      <w:pPr>
        <w:adjustRightInd w:val="0"/>
        <w:snapToGrid w:val="0"/>
        <w:jc w:val="center"/>
        <w:rPr>
          <w:rFonts w:ascii="仿宋_GB2312" w:eastAsia="仿宋_GB2312" w:hAnsi="仿宋"/>
          <w:sz w:val="32"/>
          <w:szCs w:val="32"/>
        </w:rPr>
      </w:pPr>
      <w:bookmarkStart w:id="0" w:name="机关代字"/>
      <w:r w:rsidRPr="00C92783">
        <w:rPr>
          <w:rFonts w:ascii="仿宋_GB2312" w:eastAsia="仿宋_GB2312" w:hAnsi="仿宋" w:hint="eastAsia"/>
          <w:sz w:val="32"/>
          <w:szCs w:val="32"/>
        </w:rPr>
        <w:t>教</w:t>
      </w:r>
      <w:bookmarkEnd w:id="0"/>
      <w:r w:rsidRPr="00C92783">
        <w:rPr>
          <w:rFonts w:ascii="仿宋_GB2312" w:eastAsia="仿宋_GB2312" w:hAnsi="仿宋" w:hint="eastAsia"/>
          <w:sz w:val="32"/>
          <w:szCs w:val="32"/>
        </w:rPr>
        <w:t>务〔</w:t>
      </w:r>
      <w:bookmarkStart w:id="1" w:name="年份"/>
      <w:r w:rsidRPr="00C92783">
        <w:rPr>
          <w:rFonts w:ascii="仿宋_GB2312" w:eastAsia="仿宋_GB2312" w:hAnsi="仿宋" w:hint="eastAsia"/>
          <w:sz w:val="32"/>
          <w:szCs w:val="32"/>
        </w:rPr>
        <w:t>20</w:t>
      </w:r>
      <w:bookmarkEnd w:id="1"/>
      <w:r w:rsidRPr="00C92783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C92783"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11</w:t>
      </w:r>
      <w:r w:rsidRPr="00C92783">
        <w:rPr>
          <w:rFonts w:ascii="仿宋_GB2312" w:eastAsia="仿宋_GB2312" w:hAnsi="仿宋" w:hint="eastAsia"/>
          <w:sz w:val="32"/>
          <w:szCs w:val="32"/>
        </w:rPr>
        <w:t xml:space="preserve"> 号</w:t>
      </w:r>
    </w:p>
    <w:p w:rsidR="00B53490" w:rsidRPr="00421FF4" w:rsidRDefault="00B53490" w:rsidP="00B53490">
      <w:pPr>
        <w:spacing w:afterLines="200" w:after="624" w:line="360" w:lineRule="auto"/>
        <w:rPr>
          <w:rFonts w:ascii="仿宋_GB2312"/>
          <w:color w:val="FF0000"/>
          <w:sz w:val="32"/>
          <w:szCs w:val="32"/>
        </w:rPr>
      </w:pPr>
      <w:r>
        <w:rPr>
          <w:rFonts w:ascii="仿宋_GB2312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D4210" wp14:editId="736C1C0D">
                <wp:simplePos x="0" y="0"/>
                <wp:positionH relativeFrom="column">
                  <wp:posOffset>-63500</wp:posOffset>
                </wp:positionH>
                <wp:positionV relativeFrom="paragraph">
                  <wp:posOffset>222250</wp:posOffset>
                </wp:positionV>
                <wp:extent cx="5549900" cy="3175"/>
                <wp:effectExtent l="0" t="0" r="12700" b="34925"/>
                <wp:wrapNone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9789" id="直接连接符 5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7.5pt" to="6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" strokecolor="red" strokeweight="1.5pt"/>
            </w:pict>
          </mc:Fallback>
        </mc:AlternateContent>
      </w:r>
      <w:r w:rsidRPr="00421FF4">
        <w:rPr>
          <w:rFonts w:ascii="仿宋_GB2312"/>
          <w:color w:val="FF0000"/>
          <w:sz w:val="32"/>
          <w:szCs w:val="32"/>
        </w:rPr>
        <w:t xml:space="preserve">                       </w:t>
      </w:r>
      <w:r w:rsidRPr="00421FF4">
        <w:rPr>
          <w:rFonts w:ascii="仿宋_GB2312" w:hint="eastAsia"/>
          <w:color w:val="FF0000"/>
          <w:sz w:val="32"/>
          <w:szCs w:val="32"/>
        </w:rPr>
        <w:t xml:space="preserve">  </w:t>
      </w:r>
      <w:r w:rsidRPr="00421FF4">
        <w:rPr>
          <w:rFonts w:ascii="仿宋_GB2312"/>
          <w:color w:val="FF0000"/>
          <w:sz w:val="32"/>
          <w:szCs w:val="32"/>
        </w:rPr>
        <w:t xml:space="preserve"> </w:t>
      </w:r>
    </w:p>
    <w:p w:rsidR="00AB7C3E" w:rsidRPr="003C4B5B" w:rsidRDefault="0095588E" w:rsidP="00C348F7">
      <w:pPr>
        <w:adjustRightInd w:val="0"/>
        <w:snapToGrid w:val="0"/>
        <w:spacing w:afterLines="100" w:after="312" w:line="300" w:lineRule="auto"/>
        <w:jc w:val="center"/>
        <w:rPr>
          <w:rFonts w:ascii="宋体" w:eastAsia="宋体" w:hAnsi="宋体"/>
          <w:b/>
          <w:sz w:val="36"/>
          <w:szCs w:val="36"/>
        </w:rPr>
      </w:pPr>
      <w:r w:rsidRPr="003C4B5B">
        <w:rPr>
          <w:rFonts w:ascii="宋体" w:eastAsia="宋体" w:hAnsi="宋体" w:hint="eastAsia"/>
          <w:b/>
          <w:sz w:val="36"/>
          <w:szCs w:val="36"/>
        </w:rPr>
        <w:t>关于</w:t>
      </w:r>
      <w:r w:rsidR="00AB7C3E" w:rsidRPr="003C4B5B">
        <w:rPr>
          <w:rFonts w:ascii="宋体" w:eastAsia="宋体" w:hAnsi="宋体" w:hint="eastAsia"/>
          <w:b/>
          <w:sz w:val="36"/>
          <w:szCs w:val="36"/>
        </w:rPr>
        <w:t>实验室</w:t>
      </w:r>
      <w:r w:rsidR="008B7BDD" w:rsidRPr="003C4B5B">
        <w:rPr>
          <w:rFonts w:ascii="宋体" w:eastAsia="宋体" w:hAnsi="宋体" w:hint="eastAsia"/>
          <w:b/>
          <w:sz w:val="36"/>
          <w:szCs w:val="36"/>
        </w:rPr>
        <w:t>实验</w:t>
      </w:r>
      <w:r w:rsidR="00AB7C3E" w:rsidRPr="003C4B5B">
        <w:rPr>
          <w:rFonts w:ascii="宋体" w:eastAsia="宋体" w:hAnsi="宋体" w:hint="eastAsia"/>
          <w:b/>
          <w:sz w:val="36"/>
          <w:szCs w:val="36"/>
        </w:rPr>
        <w:t>教学专项检查</w:t>
      </w:r>
      <w:r w:rsidRPr="003C4B5B">
        <w:rPr>
          <w:rFonts w:ascii="宋体" w:eastAsia="宋体" w:hAnsi="宋体" w:hint="eastAsia"/>
          <w:b/>
          <w:sz w:val="36"/>
          <w:szCs w:val="36"/>
        </w:rPr>
        <w:t>的通知</w:t>
      </w:r>
    </w:p>
    <w:p w:rsidR="001D1EB0" w:rsidRPr="003C4B5B" w:rsidRDefault="00840ABF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 w:hint="eastAsia"/>
          <w:sz w:val="32"/>
          <w:szCs w:val="32"/>
        </w:rPr>
        <w:t>为进一步了解</w:t>
      </w:r>
      <w:r w:rsidR="0066252A" w:rsidRPr="003C4B5B">
        <w:rPr>
          <w:rFonts w:ascii="仿宋" w:eastAsia="仿宋" w:hAnsi="仿宋" w:hint="eastAsia"/>
          <w:sz w:val="32"/>
          <w:szCs w:val="32"/>
        </w:rPr>
        <w:t>我校</w:t>
      </w:r>
      <w:r w:rsidRPr="003C4B5B">
        <w:rPr>
          <w:rFonts w:ascii="仿宋" w:eastAsia="仿宋" w:hAnsi="仿宋" w:hint="eastAsia"/>
          <w:sz w:val="32"/>
          <w:szCs w:val="32"/>
        </w:rPr>
        <w:t>实验教学</w:t>
      </w:r>
      <w:r w:rsidR="000B34F8" w:rsidRPr="003C4B5B">
        <w:rPr>
          <w:rFonts w:ascii="仿宋" w:eastAsia="仿宋" w:hAnsi="仿宋" w:hint="eastAsia"/>
          <w:sz w:val="32"/>
          <w:szCs w:val="32"/>
        </w:rPr>
        <w:t>和管理现状，</w:t>
      </w:r>
      <w:r w:rsidR="00FE60EE" w:rsidRPr="003C4B5B">
        <w:rPr>
          <w:rFonts w:ascii="仿宋" w:eastAsia="仿宋" w:hAnsi="仿宋" w:hint="eastAsia"/>
          <w:sz w:val="32"/>
          <w:szCs w:val="32"/>
        </w:rPr>
        <w:t>不断</w:t>
      </w:r>
      <w:r w:rsidR="002F2881" w:rsidRPr="003C4B5B">
        <w:rPr>
          <w:rFonts w:ascii="仿宋" w:eastAsia="仿宋" w:hAnsi="仿宋" w:hint="eastAsia"/>
          <w:sz w:val="32"/>
          <w:szCs w:val="32"/>
        </w:rPr>
        <w:t>加强</w:t>
      </w:r>
      <w:r w:rsidR="00584E99" w:rsidRPr="003C4B5B">
        <w:rPr>
          <w:rFonts w:ascii="仿宋" w:eastAsia="仿宋" w:hAnsi="仿宋" w:hint="eastAsia"/>
          <w:sz w:val="32"/>
          <w:szCs w:val="32"/>
        </w:rPr>
        <w:t>实验教学</w:t>
      </w:r>
      <w:r w:rsidR="002F2881" w:rsidRPr="003C4B5B">
        <w:rPr>
          <w:rFonts w:ascii="仿宋" w:eastAsia="仿宋" w:hAnsi="仿宋" w:hint="eastAsia"/>
          <w:sz w:val="32"/>
          <w:szCs w:val="32"/>
        </w:rPr>
        <w:t>管理规范，提高</w:t>
      </w:r>
      <w:r w:rsidR="002C5C46" w:rsidRPr="003C4B5B">
        <w:rPr>
          <w:rFonts w:ascii="仿宋" w:eastAsia="仿宋" w:hAnsi="仿宋" w:hint="eastAsia"/>
          <w:sz w:val="32"/>
          <w:szCs w:val="32"/>
        </w:rPr>
        <w:t>实验</w:t>
      </w:r>
      <w:r w:rsidR="002F2881" w:rsidRPr="003C4B5B">
        <w:rPr>
          <w:rFonts w:ascii="仿宋" w:eastAsia="仿宋" w:hAnsi="仿宋" w:hint="eastAsia"/>
          <w:sz w:val="32"/>
          <w:szCs w:val="32"/>
        </w:rPr>
        <w:t>教学质量，</w:t>
      </w:r>
      <w:r w:rsidR="00A93455" w:rsidRPr="003C4B5B">
        <w:rPr>
          <w:rFonts w:ascii="仿宋" w:eastAsia="仿宋" w:hAnsi="仿宋" w:hint="eastAsia"/>
          <w:sz w:val="32"/>
          <w:szCs w:val="32"/>
        </w:rPr>
        <w:t>学校决定开展</w:t>
      </w:r>
      <w:r w:rsidR="00231E1F" w:rsidRPr="003C4B5B">
        <w:rPr>
          <w:rFonts w:ascii="仿宋" w:eastAsia="仿宋" w:hAnsi="仿宋" w:hint="eastAsia"/>
          <w:sz w:val="32"/>
          <w:szCs w:val="32"/>
        </w:rPr>
        <w:t>理工科学院</w:t>
      </w:r>
      <w:r w:rsidR="00CD4B0E" w:rsidRPr="003C4B5B">
        <w:rPr>
          <w:rFonts w:ascii="仿宋" w:eastAsia="仿宋" w:hAnsi="仿宋" w:hint="eastAsia"/>
          <w:sz w:val="32"/>
          <w:szCs w:val="32"/>
        </w:rPr>
        <w:t>独立开设</w:t>
      </w:r>
      <w:r w:rsidR="009224D6" w:rsidRPr="003C4B5B">
        <w:rPr>
          <w:rFonts w:ascii="仿宋" w:eastAsia="仿宋" w:hAnsi="仿宋" w:hint="eastAsia"/>
          <w:sz w:val="32"/>
          <w:szCs w:val="32"/>
        </w:rPr>
        <w:t>实验课</w:t>
      </w:r>
      <w:r w:rsidR="00CD4B0E" w:rsidRPr="003C4B5B">
        <w:rPr>
          <w:rFonts w:ascii="仿宋" w:eastAsia="仿宋" w:hAnsi="仿宋" w:hint="eastAsia"/>
          <w:sz w:val="32"/>
          <w:szCs w:val="32"/>
        </w:rPr>
        <w:t>程的实验</w:t>
      </w:r>
      <w:r w:rsidR="00A93455" w:rsidRPr="003C4B5B">
        <w:rPr>
          <w:rFonts w:ascii="仿宋" w:eastAsia="仿宋" w:hAnsi="仿宋" w:hint="eastAsia"/>
          <w:sz w:val="32"/>
          <w:szCs w:val="32"/>
        </w:rPr>
        <w:t>教学专项检查</w:t>
      </w:r>
      <w:r w:rsidR="00631109" w:rsidRPr="003C4B5B">
        <w:rPr>
          <w:rFonts w:ascii="仿宋" w:eastAsia="仿宋" w:hAnsi="仿宋" w:hint="eastAsia"/>
          <w:sz w:val="32"/>
          <w:szCs w:val="32"/>
        </w:rPr>
        <w:t>工作</w:t>
      </w:r>
      <w:r w:rsidR="00B003E5" w:rsidRPr="003C4B5B">
        <w:rPr>
          <w:rFonts w:ascii="仿宋" w:eastAsia="仿宋" w:hAnsi="仿宋" w:hint="eastAsia"/>
          <w:sz w:val="32"/>
          <w:szCs w:val="32"/>
        </w:rPr>
        <w:t>。</w:t>
      </w:r>
      <w:r w:rsidR="00DF422E" w:rsidRPr="003C4B5B">
        <w:rPr>
          <w:rFonts w:ascii="仿宋" w:eastAsia="仿宋" w:hAnsi="仿宋" w:hint="eastAsia"/>
          <w:sz w:val="32"/>
          <w:szCs w:val="32"/>
        </w:rPr>
        <w:t>本次专项检查分</w:t>
      </w:r>
      <w:r w:rsidR="009128EA" w:rsidRPr="003C4B5B">
        <w:rPr>
          <w:rFonts w:ascii="仿宋" w:eastAsia="仿宋" w:hAnsi="仿宋" w:hint="eastAsia"/>
          <w:sz w:val="32"/>
          <w:szCs w:val="32"/>
        </w:rPr>
        <w:t>学院</w:t>
      </w:r>
      <w:r w:rsidR="00DF422E" w:rsidRPr="003C4B5B">
        <w:rPr>
          <w:rFonts w:ascii="仿宋" w:eastAsia="仿宋" w:hAnsi="仿宋" w:hint="eastAsia"/>
          <w:sz w:val="32"/>
          <w:szCs w:val="32"/>
        </w:rPr>
        <w:t>自查和学校检查两</w:t>
      </w:r>
      <w:r w:rsidR="0030670C" w:rsidRPr="003C4B5B">
        <w:rPr>
          <w:rFonts w:ascii="仿宋" w:eastAsia="仿宋" w:hAnsi="仿宋" w:hint="eastAsia"/>
          <w:sz w:val="32"/>
          <w:szCs w:val="32"/>
        </w:rPr>
        <w:t>阶段</w:t>
      </w:r>
      <w:r w:rsidR="00DF422E" w:rsidRPr="003C4B5B">
        <w:rPr>
          <w:rFonts w:ascii="仿宋" w:eastAsia="仿宋" w:hAnsi="仿宋" w:hint="eastAsia"/>
          <w:sz w:val="32"/>
          <w:szCs w:val="32"/>
        </w:rPr>
        <w:t>。</w:t>
      </w:r>
      <w:r w:rsidR="00FD475E" w:rsidRPr="003C4B5B">
        <w:rPr>
          <w:rFonts w:ascii="仿宋" w:eastAsia="仿宋" w:hAnsi="仿宋" w:hint="eastAsia"/>
          <w:sz w:val="32"/>
          <w:szCs w:val="32"/>
        </w:rPr>
        <w:t>现将本次</w:t>
      </w:r>
      <w:r w:rsidR="00807CFE" w:rsidRPr="003C4B5B">
        <w:rPr>
          <w:rFonts w:ascii="仿宋" w:eastAsia="仿宋" w:hAnsi="仿宋" w:hint="eastAsia"/>
          <w:sz w:val="32"/>
          <w:szCs w:val="32"/>
        </w:rPr>
        <w:t>专项</w:t>
      </w:r>
      <w:r w:rsidR="00FD475E" w:rsidRPr="003C4B5B">
        <w:rPr>
          <w:rFonts w:ascii="仿宋" w:eastAsia="仿宋" w:hAnsi="仿宋" w:hint="eastAsia"/>
          <w:sz w:val="32"/>
          <w:szCs w:val="32"/>
        </w:rPr>
        <w:t>检查</w:t>
      </w:r>
      <w:r w:rsidR="00FB0432">
        <w:rPr>
          <w:rFonts w:ascii="仿宋" w:eastAsia="仿宋" w:hAnsi="仿宋" w:hint="eastAsia"/>
          <w:sz w:val="32"/>
          <w:szCs w:val="32"/>
        </w:rPr>
        <w:t>工作</w:t>
      </w:r>
      <w:r w:rsidR="00657891">
        <w:rPr>
          <w:rFonts w:ascii="仿宋" w:eastAsia="仿宋" w:hAnsi="仿宋" w:hint="eastAsia"/>
          <w:sz w:val="32"/>
          <w:szCs w:val="32"/>
        </w:rPr>
        <w:t>的</w:t>
      </w:r>
      <w:bookmarkStart w:id="2" w:name="_GoBack"/>
      <w:bookmarkEnd w:id="2"/>
      <w:r w:rsidR="00901495">
        <w:rPr>
          <w:rFonts w:ascii="仿宋" w:eastAsia="仿宋" w:hAnsi="仿宋" w:hint="eastAsia"/>
          <w:sz w:val="32"/>
          <w:szCs w:val="32"/>
        </w:rPr>
        <w:t>有关事项</w:t>
      </w:r>
      <w:r w:rsidR="00FB0432">
        <w:rPr>
          <w:rFonts w:ascii="仿宋" w:eastAsia="仿宋" w:hAnsi="仿宋" w:hint="eastAsia"/>
          <w:sz w:val="32"/>
          <w:szCs w:val="32"/>
        </w:rPr>
        <w:t>通知</w:t>
      </w:r>
      <w:r w:rsidR="00FD475E" w:rsidRPr="003C4B5B">
        <w:rPr>
          <w:rFonts w:ascii="仿宋" w:eastAsia="仿宋" w:hAnsi="仿宋" w:hint="eastAsia"/>
          <w:sz w:val="32"/>
          <w:szCs w:val="32"/>
        </w:rPr>
        <w:t>如下：</w:t>
      </w:r>
    </w:p>
    <w:p w:rsidR="00A3384C" w:rsidRPr="00F201D8" w:rsidRDefault="00FD475E" w:rsidP="00A204AD">
      <w:pPr>
        <w:adjustRightInd w:val="0"/>
        <w:snapToGrid w:val="0"/>
        <w:spacing w:beforeLines="25" w:before="78" w:line="324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201D8">
        <w:rPr>
          <w:rFonts w:ascii="黑体" w:eastAsia="黑体" w:hAnsi="黑体" w:hint="eastAsia"/>
          <w:sz w:val="32"/>
          <w:szCs w:val="32"/>
        </w:rPr>
        <w:t>一、检查目的</w:t>
      </w:r>
    </w:p>
    <w:p w:rsidR="002936C4" w:rsidRPr="003C4B5B" w:rsidRDefault="002936C4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 w:hint="eastAsia"/>
          <w:sz w:val="32"/>
          <w:szCs w:val="32"/>
        </w:rPr>
        <w:t>开展</w:t>
      </w:r>
      <w:r w:rsidR="006A7BA9" w:rsidRPr="003C4B5B">
        <w:rPr>
          <w:rFonts w:ascii="仿宋" w:eastAsia="仿宋" w:hAnsi="仿宋" w:hint="eastAsia"/>
          <w:sz w:val="32"/>
          <w:szCs w:val="32"/>
        </w:rPr>
        <w:t>本次</w:t>
      </w:r>
      <w:r w:rsidRPr="003C4B5B">
        <w:rPr>
          <w:rFonts w:ascii="仿宋" w:eastAsia="仿宋" w:hAnsi="仿宋" w:hint="eastAsia"/>
          <w:sz w:val="32"/>
          <w:szCs w:val="32"/>
        </w:rPr>
        <w:t>实验室专项检查，一是</w:t>
      </w:r>
      <w:r w:rsidR="00A647BA" w:rsidRPr="003C4B5B">
        <w:rPr>
          <w:rFonts w:ascii="仿宋" w:eastAsia="仿宋" w:hAnsi="仿宋" w:hint="eastAsia"/>
          <w:sz w:val="32"/>
          <w:szCs w:val="32"/>
        </w:rPr>
        <w:t>积极引导各学院加强实验教学和管理工作，二是</w:t>
      </w:r>
      <w:r w:rsidR="0089497F" w:rsidRPr="003C4B5B">
        <w:rPr>
          <w:rFonts w:ascii="仿宋" w:eastAsia="仿宋" w:hAnsi="仿宋" w:hint="eastAsia"/>
          <w:sz w:val="32"/>
          <w:szCs w:val="32"/>
        </w:rPr>
        <w:t>通过</w:t>
      </w:r>
      <w:r w:rsidR="00EC43D0" w:rsidRPr="003C4B5B">
        <w:rPr>
          <w:rFonts w:ascii="仿宋" w:eastAsia="仿宋" w:hAnsi="仿宋" w:hint="eastAsia"/>
          <w:sz w:val="32"/>
          <w:szCs w:val="32"/>
        </w:rPr>
        <w:t>了解</w:t>
      </w:r>
      <w:r w:rsidR="00E95D77" w:rsidRPr="003C4B5B">
        <w:rPr>
          <w:rFonts w:ascii="仿宋" w:eastAsia="仿宋" w:hAnsi="仿宋" w:hint="eastAsia"/>
          <w:sz w:val="32"/>
          <w:szCs w:val="32"/>
        </w:rPr>
        <w:t>各学院</w:t>
      </w:r>
      <w:r w:rsidR="005079F8" w:rsidRPr="003C4B5B">
        <w:rPr>
          <w:rFonts w:ascii="仿宋" w:eastAsia="仿宋" w:hAnsi="仿宋" w:hint="eastAsia"/>
          <w:sz w:val="32"/>
          <w:szCs w:val="32"/>
        </w:rPr>
        <w:t>实验教学和管理现状</w:t>
      </w:r>
      <w:r w:rsidR="006E4068" w:rsidRPr="003C4B5B">
        <w:rPr>
          <w:rFonts w:ascii="仿宋" w:eastAsia="仿宋" w:hAnsi="仿宋" w:hint="eastAsia"/>
          <w:sz w:val="32"/>
          <w:szCs w:val="32"/>
        </w:rPr>
        <w:t>，</w:t>
      </w:r>
      <w:r w:rsidR="00E00965" w:rsidRPr="003C4B5B">
        <w:rPr>
          <w:rFonts w:ascii="仿宋" w:eastAsia="仿宋" w:hAnsi="仿宋" w:hint="eastAsia"/>
          <w:sz w:val="32"/>
          <w:szCs w:val="32"/>
        </w:rPr>
        <w:t>分析目前存在的突出问题，为学校研究今后加强实验教学与管理的措施</w:t>
      </w:r>
      <w:r w:rsidR="00790A34" w:rsidRPr="003C4B5B">
        <w:rPr>
          <w:rFonts w:ascii="仿宋" w:eastAsia="仿宋" w:hAnsi="仿宋" w:hint="eastAsia"/>
          <w:sz w:val="32"/>
          <w:szCs w:val="32"/>
        </w:rPr>
        <w:t>奠定基础</w:t>
      </w:r>
      <w:r w:rsidR="00E00965" w:rsidRPr="003C4B5B">
        <w:rPr>
          <w:rFonts w:ascii="仿宋" w:eastAsia="仿宋" w:hAnsi="仿宋" w:hint="eastAsia"/>
          <w:sz w:val="32"/>
          <w:szCs w:val="32"/>
        </w:rPr>
        <w:t>，</w:t>
      </w:r>
      <w:r w:rsidR="004D308C" w:rsidRPr="003C4B5B">
        <w:rPr>
          <w:rFonts w:ascii="仿宋" w:eastAsia="仿宋" w:hAnsi="仿宋" w:hint="eastAsia"/>
          <w:sz w:val="32"/>
          <w:szCs w:val="32"/>
        </w:rPr>
        <w:t>不断加强</w:t>
      </w:r>
      <w:r w:rsidR="00915180" w:rsidRPr="003C4B5B">
        <w:rPr>
          <w:rFonts w:ascii="仿宋" w:eastAsia="仿宋" w:hAnsi="仿宋" w:hint="eastAsia"/>
          <w:sz w:val="32"/>
          <w:szCs w:val="32"/>
        </w:rPr>
        <w:t>实验教学</w:t>
      </w:r>
      <w:r w:rsidR="004D308C" w:rsidRPr="003C4B5B">
        <w:rPr>
          <w:rFonts w:ascii="仿宋" w:eastAsia="仿宋" w:hAnsi="仿宋" w:hint="eastAsia"/>
          <w:sz w:val="32"/>
          <w:szCs w:val="32"/>
        </w:rPr>
        <w:t>管理规范，提高实验教学质量</w:t>
      </w:r>
      <w:r w:rsidR="006E4068" w:rsidRPr="003C4B5B">
        <w:rPr>
          <w:rFonts w:ascii="仿宋" w:eastAsia="仿宋" w:hAnsi="仿宋" w:hint="eastAsia"/>
          <w:sz w:val="32"/>
          <w:szCs w:val="32"/>
        </w:rPr>
        <w:t>。</w:t>
      </w:r>
    </w:p>
    <w:p w:rsidR="00376ED5" w:rsidRPr="00F201D8" w:rsidRDefault="00376ED5" w:rsidP="00A204AD">
      <w:pPr>
        <w:adjustRightInd w:val="0"/>
        <w:snapToGrid w:val="0"/>
        <w:spacing w:beforeLines="25" w:before="78" w:line="324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201D8">
        <w:rPr>
          <w:rFonts w:ascii="黑体" w:eastAsia="黑体" w:hAnsi="黑体" w:hint="eastAsia"/>
          <w:sz w:val="32"/>
          <w:szCs w:val="32"/>
        </w:rPr>
        <w:t>二、检查内容和形式</w:t>
      </w:r>
    </w:p>
    <w:p w:rsidR="009224D6" w:rsidRPr="003C4B5B" w:rsidRDefault="00376ED5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 w:hint="eastAsia"/>
          <w:sz w:val="32"/>
          <w:szCs w:val="32"/>
        </w:rPr>
        <w:t>本次检查对象为</w:t>
      </w:r>
      <w:r w:rsidRPr="003C4B5B">
        <w:rPr>
          <w:rFonts w:ascii="仿宋" w:eastAsia="仿宋" w:hAnsi="仿宋" w:hint="eastAsia"/>
          <w:b/>
          <w:sz w:val="32"/>
          <w:szCs w:val="32"/>
        </w:rPr>
        <w:t>理工科学院</w:t>
      </w:r>
      <w:r w:rsidR="00CC3930" w:rsidRPr="003C4B5B">
        <w:rPr>
          <w:rFonts w:ascii="仿宋" w:eastAsia="仿宋" w:hAnsi="仿宋" w:hint="eastAsia"/>
          <w:b/>
          <w:sz w:val="32"/>
          <w:szCs w:val="32"/>
        </w:rPr>
        <w:t>20152学期和20161学期</w:t>
      </w:r>
      <w:r w:rsidRPr="003C4B5B">
        <w:rPr>
          <w:rFonts w:ascii="仿宋" w:eastAsia="仿宋" w:hAnsi="仿宋" w:hint="eastAsia"/>
          <w:b/>
          <w:sz w:val="32"/>
          <w:szCs w:val="32"/>
        </w:rPr>
        <w:t>独立开设的所有实验课程</w:t>
      </w:r>
      <w:r w:rsidR="00544D6F" w:rsidRPr="003C4B5B">
        <w:rPr>
          <w:rFonts w:ascii="仿宋" w:eastAsia="仿宋" w:hAnsi="仿宋" w:hint="eastAsia"/>
          <w:sz w:val="32"/>
          <w:szCs w:val="32"/>
        </w:rPr>
        <w:t>。</w:t>
      </w:r>
      <w:r w:rsidR="002C2554" w:rsidRPr="003C4B5B">
        <w:rPr>
          <w:rFonts w:ascii="仿宋" w:eastAsia="仿宋" w:hAnsi="仿宋" w:hint="eastAsia"/>
          <w:sz w:val="32"/>
          <w:szCs w:val="32"/>
        </w:rPr>
        <w:t>学院</w:t>
      </w:r>
      <w:r w:rsidR="009224D6" w:rsidRPr="003C4B5B">
        <w:rPr>
          <w:rFonts w:ascii="仿宋" w:eastAsia="仿宋" w:hAnsi="仿宋" w:hint="eastAsia"/>
          <w:sz w:val="32"/>
          <w:szCs w:val="32"/>
        </w:rPr>
        <w:t>首先</w:t>
      </w:r>
      <w:r w:rsidR="006701E0" w:rsidRPr="003C4B5B">
        <w:rPr>
          <w:rFonts w:ascii="仿宋" w:eastAsia="仿宋" w:hAnsi="仿宋" w:hint="eastAsia"/>
          <w:sz w:val="32"/>
          <w:szCs w:val="32"/>
        </w:rPr>
        <w:t>开展</w:t>
      </w:r>
      <w:r w:rsidR="009224D6" w:rsidRPr="003C4B5B">
        <w:rPr>
          <w:rFonts w:ascii="仿宋" w:eastAsia="仿宋" w:hAnsi="仿宋" w:hint="eastAsia"/>
          <w:sz w:val="32"/>
          <w:szCs w:val="32"/>
        </w:rPr>
        <w:t>自查，</w:t>
      </w:r>
      <w:r w:rsidR="002C2554" w:rsidRPr="003C4B5B">
        <w:rPr>
          <w:rFonts w:ascii="仿宋" w:eastAsia="仿宋" w:hAnsi="仿宋" w:hint="eastAsia"/>
          <w:sz w:val="32"/>
          <w:szCs w:val="32"/>
        </w:rPr>
        <w:t>学校</w:t>
      </w:r>
      <w:r w:rsidR="006701E0" w:rsidRPr="003C4B5B">
        <w:rPr>
          <w:rFonts w:ascii="仿宋" w:eastAsia="仿宋" w:hAnsi="仿宋" w:hint="eastAsia"/>
          <w:sz w:val="32"/>
          <w:szCs w:val="32"/>
        </w:rPr>
        <w:t>再组织</w:t>
      </w:r>
      <w:r w:rsidR="002C2554" w:rsidRPr="003C4B5B">
        <w:rPr>
          <w:rFonts w:ascii="仿宋" w:eastAsia="仿宋" w:hAnsi="仿宋" w:hint="eastAsia"/>
          <w:sz w:val="32"/>
          <w:szCs w:val="32"/>
        </w:rPr>
        <w:t>集中</w:t>
      </w:r>
      <w:r w:rsidR="004A0B67" w:rsidRPr="003C4B5B">
        <w:rPr>
          <w:rFonts w:ascii="仿宋" w:eastAsia="仿宋" w:hAnsi="仿宋" w:hint="eastAsia"/>
          <w:sz w:val="32"/>
          <w:szCs w:val="32"/>
        </w:rPr>
        <w:t>检查。</w:t>
      </w:r>
    </w:p>
    <w:p w:rsidR="004A0B67" w:rsidRPr="003C4B5B" w:rsidRDefault="004A0B67" w:rsidP="00A204AD">
      <w:pPr>
        <w:adjustRightInd w:val="0"/>
        <w:snapToGrid w:val="0"/>
        <w:spacing w:line="324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3C4B5B">
        <w:rPr>
          <w:rFonts w:ascii="宋体" w:eastAsia="宋体" w:hAnsi="宋体" w:hint="eastAsia"/>
          <w:b/>
          <w:sz w:val="32"/>
          <w:szCs w:val="32"/>
        </w:rPr>
        <w:t>（一）学院自查</w:t>
      </w:r>
    </w:p>
    <w:p w:rsidR="00884506" w:rsidRPr="003C4B5B" w:rsidRDefault="00656055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 w:hint="eastAsia"/>
          <w:sz w:val="32"/>
          <w:szCs w:val="32"/>
        </w:rPr>
        <w:t>相关</w:t>
      </w:r>
      <w:r w:rsidR="000D5CE3" w:rsidRPr="003C4B5B">
        <w:rPr>
          <w:rFonts w:ascii="仿宋" w:eastAsia="仿宋" w:hAnsi="仿宋" w:hint="eastAsia"/>
          <w:sz w:val="32"/>
          <w:szCs w:val="32"/>
        </w:rPr>
        <w:t>学院应成立由教学副院长</w:t>
      </w:r>
      <w:r w:rsidR="00D85C7A" w:rsidRPr="003C4B5B">
        <w:rPr>
          <w:rFonts w:ascii="仿宋" w:eastAsia="仿宋" w:hAnsi="仿宋" w:hint="eastAsia"/>
          <w:sz w:val="32"/>
          <w:szCs w:val="32"/>
        </w:rPr>
        <w:t>任组长</w:t>
      </w:r>
      <w:r w:rsidR="005F58A0" w:rsidRPr="003C4B5B">
        <w:rPr>
          <w:rFonts w:ascii="仿宋" w:eastAsia="仿宋" w:hAnsi="仿宋" w:hint="eastAsia"/>
          <w:sz w:val="32"/>
          <w:szCs w:val="32"/>
        </w:rPr>
        <w:t>的检查小组，对本学</w:t>
      </w:r>
      <w:r w:rsidR="005F58A0" w:rsidRPr="003C4B5B">
        <w:rPr>
          <w:rFonts w:ascii="仿宋" w:eastAsia="仿宋" w:hAnsi="仿宋" w:hint="eastAsia"/>
          <w:sz w:val="32"/>
          <w:szCs w:val="32"/>
        </w:rPr>
        <w:lastRenderedPageBreak/>
        <w:t>院独立开设的所有实验课程</w:t>
      </w:r>
      <w:r w:rsidR="00A46073" w:rsidRPr="003C4B5B">
        <w:rPr>
          <w:rFonts w:ascii="仿宋" w:eastAsia="仿宋" w:hAnsi="仿宋" w:hint="eastAsia"/>
          <w:sz w:val="32"/>
          <w:szCs w:val="32"/>
        </w:rPr>
        <w:t>逐门</w:t>
      </w:r>
      <w:r w:rsidR="00AF41F5" w:rsidRPr="003C4B5B">
        <w:rPr>
          <w:rFonts w:ascii="仿宋" w:eastAsia="仿宋" w:hAnsi="仿宋" w:hint="eastAsia"/>
          <w:sz w:val="32"/>
          <w:szCs w:val="32"/>
        </w:rPr>
        <w:t>进行全盘检查</w:t>
      </w:r>
      <w:r w:rsidR="002D69E1" w:rsidRPr="003C4B5B">
        <w:rPr>
          <w:rFonts w:ascii="仿宋" w:eastAsia="仿宋" w:hAnsi="仿宋" w:hint="eastAsia"/>
          <w:sz w:val="32"/>
          <w:szCs w:val="32"/>
        </w:rPr>
        <w:t>。</w:t>
      </w:r>
    </w:p>
    <w:p w:rsidR="00100537" w:rsidRPr="003C4B5B" w:rsidRDefault="00100537" w:rsidP="00A204AD">
      <w:pPr>
        <w:adjustRightInd w:val="0"/>
        <w:snapToGrid w:val="0"/>
        <w:spacing w:line="324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C4B5B">
        <w:rPr>
          <w:rFonts w:ascii="仿宋" w:eastAsia="仿宋" w:hAnsi="仿宋" w:hint="eastAsia"/>
          <w:b/>
          <w:sz w:val="32"/>
          <w:szCs w:val="32"/>
        </w:rPr>
        <w:t>具体</w:t>
      </w:r>
      <w:r w:rsidR="00E25D08" w:rsidRPr="003C4B5B">
        <w:rPr>
          <w:rFonts w:ascii="仿宋" w:eastAsia="仿宋" w:hAnsi="仿宋" w:hint="eastAsia"/>
          <w:b/>
          <w:sz w:val="32"/>
          <w:szCs w:val="32"/>
        </w:rPr>
        <w:t>检查内容</w:t>
      </w:r>
      <w:r w:rsidR="00884506" w:rsidRPr="003C4B5B">
        <w:rPr>
          <w:rFonts w:ascii="仿宋" w:eastAsia="仿宋" w:hAnsi="仿宋" w:hint="eastAsia"/>
          <w:b/>
          <w:sz w:val="32"/>
          <w:szCs w:val="32"/>
        </w:rPr>
        <w:t>及</w:t>
      </w:r>
      <w:r w:rsidR="001A48DB" w:rsidRPr="003C4B5B">
        <w:rPr>
          <w:rFonts w:ascii="仿宋" w:eastAsia="仿宋" w:hAnsi="仿宋" w:hint="eastAsia"/>
          <w:b/>
          <w:sz w:val="32"/>
          <w:szCs w:val="32"/>
        </w:rPr>
        <w:t>相关</w:t>
      </w:r>
      <w:r w:rsidR="00884506" w:rsidRPr="003C4B5B">
        <w:rPr>
          <w:rFonts w:ascii="仿宋" w:eastAsia="仿宋" w:hAnsi="仿宋" w:hint="eastAsia"/>
          <w:b/>
          <w:sz w:val="32"/>
          <w:szCs w:val="32"/>
        </w:rPr>
        <w:t>要求</w:t>
      </w:r>
      <w:r w:rsidRPr="003C4B5B">
        <w:rPr>
          <w:rFonts w:ascii="仿宋" w:eastAsia="仿宋" w:hAnsi="仿宋" w:hint="eastAsia"/>
          <w:b/>
          <w:sz w:val="32"/>
          <w:szCs w:val="32"/>
        </w:rPr>
        <w:t>：</w:t>
      </w:r>
    </w:p>
    <w:p w:rsidR="00280542" w:rsidRPr="003C4B5B" w:rsidRDefault="00100537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 w:hint="eastAsia"/>
          <w:sz w:val="32"/>
          <w:szCs w:val="32"/>
        </w:rPr>
        <w:t>1、</w:t>
      </w:r>
      <w:r w:rsidR="002D69E1" w:rsidRPr="003C4B5B">
        <w:rPr>
          <w:rFonts w:ascii="仿宋" w:eastAsia="仿宋" w:hAnsi="仿宋" w:hint="eastAsia"/>
          <w:sz w:val="32"/>
          <w:szCs w:val="32"/>
        </w:rPr>
        <w:t>各门实验课程必须建设完整</w:t>
      </w:r>
      <w:r w:rsidR="00D00493" w:rsidRPr="003C4B5B">
        <w:rPr>
          <w:rFonts w:ascii="仿宋" w:eastAsia="仿宋" w:hAnsi="仿宋" w:hint="eastAsia"/>
          <w:sz w:val="32"/>
          <w:szCs w:val="32"/>
        </w:rPr>
        <w:t>、准确</w:t>
      </w:r>
      <w:r w:rsidR="002D69E1" w:rsidRPr="003C4B5B">
        <w:rPr>
          <w:rFonts w:ascii="仿宋" w:eastAsia="仿宋" w:hAnsi="仿宋" w:hint="eastAsia"/>
          <w:sz w:val="32"/>
          <w:szCs w:val="32"/>
        </w:rPr>
        <w:t>的实验项目清单，</w:t>
      </w:r>
      <w:r w:rsidR="00EE5809" w:rsidRPr="003C4B5B">
        <w:rPr>
          <w:rFonts w:ascii="仿宋" w:eastAsia="仿宋" w:hAnsi="仿宋" w:hint="eastAsia"/>
          <w:sz w:val="32"/>
          <w:szCs w:val="32"/>
        </w:rPr>
        <w:t>内容包括：</w:t>
      </w:r>
      <w:r w:rsidR="00372D35" w:rsidRPr="003C4B5B">
        <w:rPr>
          <w:rFonts w:ascii="仿宋" w:eastAsia="仿宋" w:hAnsi="仿宋" w:hint="eastAsia"/>
          <w:sz w:val="32"/>
          <w:szCs w:val="32"/>
        </w:rPr>
        <w:t>实验项目名称、实验项目学时、应达到的目的和要求、实验内容、实验类型、仪器设备</w:t>
      </w:r>
      <w:r w:rsidR="003D1B88" w:rsidRPr="003C4B5B">
        <w:rPr>
          <w:rFonts w:ascii="仿宋" w:eastAsia="仿宋" w:hAnsi="仿宋" w:hint="eastAsia"/>
          <w:sz w:val="32"/>
          <w:szCs w:val="32"/>
        </w:rPr>
        <w:t>每组人数、教师每批次指导学生人数、主要仪器设备等，</w:t>
      </w:r>
      <w:r w:rsidR="00855929" w:rsidRPr="003C4B5B">
        <w:rPr>
          <w:rFonts w:ascii="仿宋" w:eastAsia="仿宋" w:hAnsi="仿宋" w:hint="eastAsia"/>
          <w:sz w:val="32"/>
          <w:szCs w:val="32"/>
        </w:rPr>
        <w:t>有关内容</w:t>
      </w:r>
      <w:r w:rsidR="00FB5976" w:rsidRPr="003C4B5B">
        <w:rPr>
          <w:rFonts w:ascii="仿宋" w:eastAsia="仿宋" w:hAnsi="仿宋" w:hint="eastAsia"/>
          <w:sz w:val="32"/>
          <w:szCs w:val="32"/>
        </w:rPr>
        <w:t>的</w:t>
      </w:r>
      <w:r w:rsidR="007A3EEB" w:rsidRPr="003C4B5B">
        <w:rPr>
          <w:rFonts w:ascii="仿宋" w:eastAsia="仿宋" w:hAnsi="仿宋" w:hint="eastAsia"/>
          <w:sz w:val="32"/>
          <w:szCs w:val="32"/>
        </w:rPr>
        <w:t>详细</w:t>
      </w:r>
      <w:r w:rsidR="00855929" w:rsidRPr="003C4B5B">
        <w:rPr>
          <w:rFonts w:ascii="仿宋" w:eastAsia="仿宋" w:hAnsi="仿宋" w:hint="eastAsia"/>
          <w:sz w:val="32"/>
          <w:szCs w:val="32"/>
        </w:rPr>
        <w:t>解释</w:t>
      </w:r>
      <w:r w:rsidR="003D1B88" w:rsidRPr="003C4B5B">
        <w:rPr>
          <w:rFonts w:ascii="仿宋" w:eastAsia="仿宋" w:hAnsi="仿宋" w:hint="eastAsia"/>
          <w:sz w:val="32"/>
          <w:szCs w:val="32"/>
        </w:rPr>
        <w:t>见《华东理工大学关于印发</w:t>
      </w:r>
      <w:r w:rsidR="0051455A" w:rsidRPr="003C4B5B">
        <w:rPr>
          <w:rFonts w:ascii="仿宋" w:eastAsia="仿宋" w:hAnsi="仿宋" w:hint="eastAsia"/>
          <w:sz w:val="32"/>
          <w:szCs w:val="32"/>
        </w:rPr>
        <w:t>&lt;</w:t>
      </w:r>
      <w:r w:rsidR="003D1B88" w:rsidRPr="003C4B5B">
        <w:rPr>
          <w:rFonts w:ascii="仿宋" w:eastAsia="仿宋" w:hAnsi="仿宋" w:hint="eastAsia"/>
          <w:sz w:val="32"/>
          <w:szCs w:val="32"/>
        </w:rPr>
        <w:t>本科实验课教学基本要求及规范</w:t>
      </w:r>
      <w:r w:rsidR="0051455A" w:rsidRPr="003C4B5B">
        <w:rPr>
          <w:rFonts w:ascii="仿宋" w:eastAsia="仿宋" w:hAnsi="仿宋" w:hint="eastAsia"/>
          <w:sz w:val="32"/>
          <w:szCs w:val="32"/>
        </w:rPr>
        <w:t>&gt;</w:t>
      </w:r>
      <w:r w:rsidR="003D1B88" w:rsidRPr="003C4B5B">
        <w:rPr>
          <w:rFonts w:ascii="仿宋" w:eastAsia="仿宋" w:hAnsi="仿宋" w:hint="eastAsia"/>
          <w:sz w:val="32"/>
          <w:szCs w:val="32"/>
        </w:rPr>
        <w:t>的通知》（校教〔</w:t>
      </w:r>
      <w:r w:rsidR="003D1B88" w:rsidRPr="003C4B5B">
        <w:rPr>
          <w:rFonts w:ascii="仿宋" w:eastAsia="仿宋" w:hAnsi="仿宋"/>
          <w:sz w:val="32"/>
          <w:szCs w:val="32"/>
        </w:rPr>
        <w:t>2017〕4号</w:t>
      </w:r>
      <w:r w:rsidR="003D1B88" w:rsidRPr="003C4B5B">
        <w:rPr>
          <w:rFonts w:ascii="仿宋" w:eastAsia="仿宋" w:hAnsi="仿宋" w:hint="eastAsia"/>
          <w:sz w:val="32"/>
          <w:szCs w:val="32"/>
        </w:rPr>
        <w:t>）。</w:t>
      </w:r>
      <w:r w:rsidR="00FB5976" w:rsidRPr="003C4B5B">
        <w:rPr>
          <w:rFonts w:ascii="仿宋" w:eastAsia="仿宋" w:hAnsi="仿宋" w:hint="eastAsia"/>
          <w:sz w:val="32"/>
          <w:szCs w:val="32"/>
        </w:rPr>
        <w:t>同时，</w:t>
      </w:r>
      <w:r w:rsidR="00FE1AB3" w:rsidRPr="003C4B5B">
        <w:rPr>
          <w:rFonts w:ascii="仿宋" w:eastAsia="仿宋" w:hAnsi="仿宋" w:hint="eastAsia"/>
          <w:sz w:val="32"/>
          <w:szCs w:val="32"/>
        </w:rPr>
        <w:t>请在该项目清单中增加填写列“是否属于科研反哺实验教学项目”</w:t>
      </w:r>
      <w:r w:rsidR="0086148A" w:rsidRPr="003C4B5B">
        <w:rPr>
          <w:rFonts w:ascii="仿宋" w:eastAsia="仿宋" w:hAnsi="仿宋" w:hint="eastAsia"/>
          <w:sz w:val="32"/>
          <w:szCs w:val="32"/>
        </w:rPr>
        <w:t>，并挑选其中1～2个项目</w:t>
      </w:r>
      <w:r w:rsidR="001F2BFD" w:rsidRPr="003C4B5B">
        <w:rPr>
          <w:rFonts w:ascii="仿宋" w:eastAsia="仿宋" w:hAnsi="仿宋" w:hint="eastAsia"/>
          <w:sz w:val="32"/>
          <w:szCs w:val="32"/>
        </w:rPr>
        <w:t>实例</w:t>
      </w:r>
      <w:r w:rsidR="0086148A" w:rsidRPr="003C4B5B">
        <w:rPr>
          <w:rFonts w:ascii="仿宋" w:eastAsia="仿宋" w:hAnsi="仿宋" w:hint="eastAsia"/>
          <w:sz w:val="32"/>
          <w:szCs w:val="32"/>
        </w:rPr>
        <w:t>作简要介绍</w:t>
      </w:r>
      <w:r w:rsidR="00FE1AB3" w:rsidRPr="003C4B5B">
        <w:rPr>
          <w:rFonts w:ascii="仿宋" w:eastAsia="仿宋" w:hAnsi="仿宋" w:hint="eastAsia"/>
          <w:sz w:val="32"/>
          <w:szCs w:val="32"/>
        </w:rPr>
        <w:t>。</w:t>
      </w:r>
    </w:p>
    <w:p w:rsidR="00D82A7A" w:rsidRPr="003C4B5B" w:rsidRDefault="00646731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/>
          <w:sz w:val="32"/>
          <w:szCs w:val="32"/>
        </w:rPr>
        <w:t>2</w:t>
      </w:r>
      <w:r w:rsidR="00D82A7A" w:rsidRPr="003C4B5B">
        <w:rPr>
          <w:rFonts w:ascii="仿宋" w:eastAsia="仿宋" w:hAnsi="仿宋" w:hint="eastAsia"/>
          <w:sz w:val="32"/>
          <w:szCs w:val="32"/>
        </w:rPr>
        <w:t>、</w:t>
      </w:r>
      <w:r w:rsidR="005E4246" w:rsidRPr="003C4B5B">
        <w:rPr>
          <w:rFonts w:ascii="仿宋" w:eastAsia="仿宋" w:hAnsi="仿宋" w:hint="eastAsia"/>
          <w:sz w:val="32"/>
          <w:szCs w:val="32"/>
        </w:rPr>
        <w:t>对照《实验教学资料检查情况记录表》（见附件1），对</w:t>
      </w:r>
      <w:r w:rsidR="00855929" w:rsidRPr="003C4B5B">
        <w:rPr>
          <w:rFonts w:ascii="仿宋" w:eastAsia="仿宋" w:hAnsi="仿宋" w:hint="eastAsia"/>
          <w:sz w:val="32"/>
          <w:szCs w:val="32"/>
        </w:rPr>
        <w:t>每门</w:t>
      </w:r>
      <w:r w:rsidR="00E1569D" w:rsidRPr="003C4B5B">
        <w:rPr>
          <w:rFonts w:ascii="仿宋" w:eastAsia="仿宋" w:hAnsi="仿宋" w:hint="eastAsia"/>
          <w:sz w:val="32"/>
          <w:szCs w:val="32"/>
        </w:rPr>
        <w:t>实验</w:t>
      </w:r>
      <w:r w:rsidR="00855929" w:rsidRPr="003C4B5B">
        <w:rPr>
          <w:rFonts w:ascii="仿宋" w:eastAsia="仿宋" w:hAnsi="仿宋" w:hint="eastAsia"/>
          <w:sz w:val="32"/>
          <w:szCs w:val="32"/>
        </w:rPr>
        <w:t>课程</w:t>
      </w:r>
      <w:r w:rsidR="005E4246" w:rsidRPr="003C4B5B">
        <w:rPr>
          <w:rFonts w:ascii="仿宋" w:eastAsia="仿宋" w:hAnsi="仿宋" w:hint="eastAsia"/>
          <w:sz w:val="32"/>
          <w:szCs w:val="32"/>
        </w:rPr>
        <w:t>开展检查</w:t>
      </w:r>
      <w:r w:rsidR="00CF015A" w:rsidRPr="003C4B5B">
        <w:rPr>
          <w:rFonts w:ascii="仿宋" w:eastAsia="仿宋" w:hAnsi="仿宋" w:hint="eastAsia"/>
          <w:sz w:val="32"/>
          <w:szCs w:val="32"/>
        </w:rPr>
        <w:t>并</w:t>
      </w:r>
      <w:r w:rsidR="0058519B" w:rsidRPr="003C4B5B">
        <w:rPr>
          <w:rFonts w:ascii="仿宋" w:eastAsia="仿宋" w:hAnsi="仿宋" w:hint="eastAsia"/>
          <w:sz w:val="32"/>
          <w:szCs w:val="32"/>
        </w:rPr>
        <w:t>填写检查结果</w:t>
      </w:r>
      <w:r w:rsidR="00E1569D" w:rsidRPr="003C4B5B">
        <w:rPr>
          <w:rFonts w:ascii="仿宋" w:eastAsia="仿宋" w:hAnsi="仿宋" w:hint="eastAsia"/>
          <w:sz w:val="32"/>
          <w:szCs w:val="32"/>
        </w:rPr>
        <w:t>。</w:t>
      </w:r>
    </w:p>
    <w:p w:rsidR="000E0B19" w:rsidRPr="003C4B5B" w:rsidRDefault="00646731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/>
          <w:sz w:val="32"/>
          <w:szCs w:val="32"/>
        </w:rPr>
        <w:t>3</w:t>
      </w:r>
      <w:r w:rsidR="00884506" w:rsidRPr="003C4B5B">
        <w:rPr>
          <w:rFonts w:ascii="仿宋" w:eastAsia="仿宋" w:hAnsi="仿宋" w:hint="eastAsia"/>
          <w:sz w:val="32"/>
          <w:szCs w:val="32"/>
        </w:rPr>
        <w:t>、相关学院应在</w:t>
      </w:r>
      <w:r w:rsidR="005B1D76" w:rsidRPr="003C4B5B">
        <w:rPr>
          <w:rFonts w:ascii="仿宋" w:eastAsia="仿宋" w:hAnsi="仿宋" w:hint="eastAsia"/>
          <w:sz w:val="32"/>
          <w:szCs w:val="32"/>
        </w:rPr>
        <w:t>5月17日（第13周周三）</w:t>
      </w:r>
      <w:r w:rsidR="00884506" w:rsidRPr="003C4B5B">
        <w:rPr>
          <w:rFonts w:ascii="仿宋" w:eastAsia="仿宋" w:hAnsi="仿宋" w:hint="eastAsia"/>
          <w:sz w:val="32"/>
          <w:szCs w:val="32"/>
        </w:rPr>
        <w:t>之前完成自查工作</w:t>
      </w:r>
      <w:r w:rsidR="00C6614D" w:rsidRPr="003C4B5B">
        <w:rPr>
          <w:rFonts w:ascii="仿宋" w:eastAsia="仿宋" w:hAnsi="仿宋" w:hint="eastAsia"/>
          <w:sz w:val="32"/>
          <w:szCs w:val="32"/>
        </w:rPr>
        <w:t>，并</w:t>
      </w:r>
      <w:r w:rsidR="005A7B50" w:rsidRPr="003C4B5B">
        <w:rPr>
          <w:rFonts w:ascii="仿宋" w:eastAsia="仿宋" w:hAnsi="仿宋" w:hint="eastAsia"/>
          <w:sz w:val="32"/>
          <w:szCs w:val="32"/>
        </w:rPr>
        <w:t>完成以下工作：①</w:t>
      </w:r>
      <w:r w:rsidR="00884506" w:rsidRPr="003C4B5B">
        <w:rPr>
          <w:rFonts w:ascii="仿宋" w:eastAsia="仿宋" w:hAnsi="仿宋" w:hint="eastAsia"/>
          <w:sz w:val="32"/>
          <w:szCs w:val="32"/>
        </w:rPr>
        <w:t>将各门实验课程的实验项目清单</w:t>
      </w:r>
      <w:r w:rsidR="004F4688" w:rsidRPr="003C4B5B">
        <w:rPr>
          <w:rFonts w:ascii="仿宋" w:eastAsia="仿宋" w:hAnsi="仿宋" w:hint="eastAsia"/>
          <w:sz w:val="32"/>
          <w:szCs w:val="32"/>
        </w:rPr>
        <w:t>（电子版）</w:t>
      </w:r>
      <w:r w:rsidR="007F4ED5" w:rsidRPr="003C4B5B">
        <w:rPr>
          <w:rFonts w:ascii="仿宋" w:eastAsia="仿宋" w:hAnsi="仿宋" w:hint="eastAsia"/>
          <w:sz w:val="32"/>
          <w:szCs w:val="32"/>
        </w:rPr>
        <w:t>、科研反哺实验教学项目简要介绍（电子版），以及</w:t>
      </w:r>
      <w:r w:rsidR="00884506" w:rsidRPr="003C4B5B">
        <w:rPr>
          <w:rFonts w:ascii="仿宋" w:eastAsia="仿宋" w:hAnsi="仿宋" w:hint="eastAsia"/>
          <w:sz w:val="32"/>
          <w:szCs w:val="32"/>
        </w:rPr>
        <w:t>《实验教学资料检查情况记录表》</w:t>
      </w:r>
      <w:r w:rsidR="004F4688" w:rsidRPr="003C4B5B">
        <w:rPr>
          <w:rFonts w:ascii="仿宋" w:eastAsia="仿宋" w:hAnsi="仿宋" w:hint="eastAsia"/>
          <w:sz w:val="32"/>
          <w:szCs w:val="32"/>
        </w:rPr>
        <w:t>（纸质版）</w:t>
      </w:r>
      <w:r w:rsidR="00884506" w:rsidRPr="003C4B5B">
        <w:rPr>
          <w:rFonts w:ascii="仿宋" w:eastAsia="仿宋" w:hAnsi="仿宋" w:hint="eastAsia"/>
          <w:sz w:val="32"/>
          <w:szCs w:val="32"/>
        </w:rPr>
        <w:t>反馈教务处</w:t>
      </w:r>
      <w:r w:rsidR="005A7B50" w:rsidRPr="003C4B5B">
        <w:rPr>
          <w:rFonts w:ascii="仿宋" w:eastAsia="仿宋" w:hAnsi="仿宋" w:hint="eastAsia"/>
          <w:sz w:val="32"/>
          <w:szCs w:val="32"/>
        </w:rPr>
        <w:t>。②</w:t>
      </w:r>
      <w:r w:rsidR="000D6B4A" w:rsidRPr="003C4B5B">
        <w:rPr>
          <w:rFonts w:ascii="仿宋" w:eastAsia="仿宋" w:hAnsi="仿宋" w:hint="eastAsia"/>
          <w:sz w:val="32"/>
          <w:szCs w:val="32"/>
        </w:rPr>
        <w:t>将相关</w:t>
      </w:r>
      <w:r w:rsidR="005A7B50" w:rsidRPr="003C4B5B">
        <w:rPr>
          <w:rFonts w:ascii="仿宋" w:eastAsia="仿宋" w:hAnsi="仿宋" w:hint="eastAsia"/>
          <w:sz w:val="32"/>
          <w:szCs w:val="32"/>
        </w:rPr>
        <w:t>实验教学和管理</w:t>
      </w:r>
      <w:r w:rsidR="000D6B4A" w:rsidRPr="003C4B5B">
        <w:rPr>
          <w:rFonts w:ascii="仿宋" w:eastAsia="仿宋" w:hAnsi="仿宋" w:hint="eastAsia"/>
          <w:sz w:val="32"/>
          <w:szCs w:val="32"/>
        </w:rPr>
        <w:t>资料</w:t>
      </w:r>
      <w:r w:rsidR="0078640A" w:rsidRPr="003C4B5B">
        <w:rPr>
          <w:rFonts w:ascii="仿宋" w:eastAsia="仿宋" w:hAnsi="仿宋" w:hint="eastAsia"/>
          <w:sz w:val="32"/>
          <w:szCs w:val="32"/>
        </w:rPr>
        <w:t>（如大纲、教材、实验报告、实验成绩等）</w:t>
      </w:r>
      <w:r w:rsidR="000D6B4A" w:rsidRPr="003C4B5B">
        <w:rPr>
          <w:rFonts w:ascii="仿宋" w:eastAsia="仿宋" w:hAnsi="仿宋" w:hint="eastAsia"/>
          <w:sz w:val="32"/>
          <w:szCs w:val="32"/>
        </w:rPr>
        <w:t>集中存放到学院1～</w:t>
      </w:r>
      <w:r w:rsidR="000D6B4A" w:rsidRPr="003C4B5B">
        <w:rPr>
          <w:rFonts w:ascii="仿宋" w:eastAsia="仿宋" w:hAnsi="仿宋"/>
          <w:sz w:val="32"/>
          <w:szCs w:val="32"/>
        </w:rPr>
        <w:t>2</w:t>
      </w:r>
      <w:r w:rsidR="00BC0821" w:rsidRPr="003C4B5B">
        <w:rPr>
          <w:rFonts w:ascii="仿宋" w:eastAsia="仿宋" w:hAnsi="仿宋" w:hint="eastAsia"/>
          <w:sz w:val="32"/>
          <w:szCs w:val="32"/>
        </w:rPr>
        <w:t>处地点，以备下阶段学校检查。</w:t>
      </w:r>
      <w:r w:rsidR="005A7B50" w:rsidRPr="003C4B5B">
        <w:rPr>
          <w:rFonts w:ascii="仿宋" w:eastAsia="仿宋" w:hAnsi="仿宋" w:hint="eastAsia"/>
          <w:sz w:val="32"/>
          <w:szCs w:val="32"/>
        </w:rPr>
        <w:t>③</w:t>
      </w:r>
      <w:r w:rsidR="000E0B19" w:rsidRPr="003C4B5B">
        <w:rPr>
          <w:rFonts w:ascii="仿宋" w:eastAsia="仿宋" w:hAnsi="仿宋" w:hint="eastAsia"/>
          <w:sz w:val="32"/>
          <w:szCs w:val="32"/>
        </w:rPr>
        <w:t>指定</w:t>
      </w:r>
      <w:r w:rsidR="006779A3" w:rsidRPr="003C4B5B">
        <w:rPr>
          <w:rFonts w:ascii="仿宋" w:eastAsia="仿宋" w:hAnsi="仿宋" w:hint="eastAsia"/>
          <w:sz w:val="32"/>
          <w:szCs w:val="32"/>
        </w:rPr>
        <w:t>迎接</w:t>
      </w:r>
      <w:r w:rsidR="000E0B19" w:rsidRPr="003C4B5B">
        <w:rPr>
          <w:rFonts w:ascii="仿宋" w:eastAsia="仿宋" w:hAnsi="仿宋" w:hint="eastAsia"/>
          <w:sz w:val="32"/>
          <w:szCs w:val="32"/>
        </w:rPr>
        <w:t>下阶段学校检查的学院联系人，并将</w:t>
      </w:r>
      <w:r w:rsidR="00344FF1" w:rsidRPr="003C4B5B">
        <w:rPr>
          <w:rFonts w:ascii="仿宋" w:eastAsia="仿宋" w:hAnsi="仿宋" w:hint="eastAsia"/>
          <w:sz w:val="32"/>
          <w:szCs w:val="32"/>
        </w:rPr>
        <w:t>联系人的</w:t>
      </w:r>
      <w:r w:rsidR="009457E0" w:rsidRPr="003C4B5B">
        <w:rPr>
          <w:rFonts w:ascii="仿宋" w:eastAsia="仿宋" w:hAnsi="仿宋" w:hint="eastAsia"/>
          <w:sz w:val="32"/>
          <w:szCs w:val="32"/>
        </w:rPr>
        <w:t>姓名、</w:t>
      </w:r>
      <w:r w:rsidR="00344FF1" w:rsidRPr="003C4B5B">
        <w:rPr>
          <w:rFonts w:ascii="仿宋" w:eastAsia="仿宋" w:hAnsi="仿宋" w:hint="eastAsia"/>
          <w:sz w:val="32"/>
          <w:szCs w:val="32"/>
        </w:rPr>
        <w:t>联系电话、邮箱、</w:t>
      </w:r>
      <w:r w:rsidR="009457E0" w:rsidRPr="003C4B5B">
        <w:rPr>
          <w:rFonts w:ascii="仿宋" w:eastAsia="仿宋" w:hAnsi="仿宋" w:hint="eastAsia"/>
          <w:sz w:val="32"/>
          <w:szCs w:val="32"/>
        </w:rPr>
        <w:t>专家组进学院检查的集合地点等通过邮件反馈教务处。</w:t>
      </w:r>
    </w:p>
    <w:p w:rsidR="00280542" w:rsidRPr="003C4B5B" w:rsidRDefault="00280542" w:rsidP="00A204AD">
      <w:pPr>
        <w:adjustRightInd w:val="0"/>
        <w:snapToGrid w:val="0"/>
        <w:spacing w:line="324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3C4B5B">
        <w:rPr>
          <w:rFonts w:ascii="宋体" w:eastAsia="宋体" w:hAnsi="宋体" w:hint="eastAsia"/>
          <w:b/>
          <w:sz w:val="32"/>
          <w:szCs w:val="32"/>
        </w:rPr>
        <w:t>（二）学校检查</w:t>
      </w:r>
    </w:p>
    <w:p w:rsidR="00376ED5" w:rsidRPr="003C4B5B" w:rsidRDefault="00206040" w:rsidP="00A204AD">
      <w:pPr>
        <w:adjustRightInd w:val="0"/>
        <w:snapToGrid w:val="0"/>
        <w:spacing w:line="324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 w:hint="eastAsia"/>
          <w:b/>
          <w:sz w:val="32"/>
          <w:szCs w:val="32"/>
        </w:rPr>
        <w:t>1、</w:t>
      </w:r>
      <w:r w:rsidR="00280542" w:rsidRPr="003C4B5B">
        <w:rPr>
          <w:rFonts w:ascii="仿宋" w:eastAsia="仿宋" w:hAnsi="仿宋" w:hint="eastAsia"/>
          <w:b/>
          <w:sz w:val="32"/>
          <w:szCs w:val="32"/>
        </w:rPr>
        <w:t>检查</w:t>
      </w:r>
      <w:r w:rsidR="00CE742D" w:rsidRPr="003C4B5B">
        <w:rPr>
          <w:rFonts w:ascii="仿宋" w:eastAsia="仿宋" w:hAnsi="仿宋" w:hint="eastAsia"/>
          <w:b/>
          <w:sz w:val="32"/>
          <w:szCs w:val="32"/>
        </w:rPr>
        <w:t>内容</w:t>
      </w:r>
      <w:r w:rsidR="00376ED5" w:rsidRPr="003C4B5B">
        <w:rPr>
          <w:rFonts w:ascii="仿宋" w:eastAsia="仿宋" w:hAnsi="仿宋" w:hint="eastAsia"/>
          <w:sz w:val="32"/>
          <w:szCs w:val="32"/>
        </w:rPr>
        <w:t>：</w:t>
      </w:r>
    </w:p>
    <w:p w:rsidR="00376ED5" w:rsidRPr="003C4B5B" w:rsidRDefault="00522D22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 w:hint="eastAsia"/>
          <w:sz w:val="32"/>
          <w:szCs w:val="32"/>
        </w:rPr>
        <w:t>①</w:t>
      </w:r>
      <w:r w:rsidR="00376ED5" w:rsidRPr="003C4B5B">
        <w:rPr>
          <w:rFonts w:ascii="仿宋" w:eastAsia="仿宋" w:hAnsi="仿宋" w:hint="eastAsia"/>
          <w:sz w:val="32"/>
          <w:szCs w:val="32"/>
        </w:rPr>
        <w:t>资料集中检查，</w:t>
      </w:r>
      <w:r w:rsidR="003202B8" w:rsidRPr="003C4B5B">
        <w:rPr>
          <w:rFonts w:ascii="仿宋" w:eastAsia="仿宋" w:hAnsi="仿宋" w:hint="eastAsia"/>
          <w:sz w:val="32"/>
          <w:szCs w:val="32"/>
        </w:rPr>
        <w:t>检查</w:t>
      </w:r>
      <w:r w:rsidR="0057041D" w:rsidRPr="003C4B5B">
        <w:rPr>
          <w:rFonts w:ascii="仿宋" w:eastAsia="仿宋" w:hAnsi="仿宋" w:hint="eastAsia"/>
          <w:sz w:val="32"/>
          <w:szCs w:val="32"/>
        </w:rPr>
        <w:t>项目</w:t>
      </w:r>
      <w:r w:rsidR="003202B8" w:rsidRPr="003C4B5B">
        <w:rPr>
          <w:rFonts w:ascii="仿宋" w:eastAsia="仿宋" w:hAnsi="仿宋" w:hint="eastAsia"/>
          <w:sz w:val="32"/>
          <w:szCs w:val="32"/>
        </w:rPr>
        <w:t>与</w:t>
      </w:r>
      <w:r w:rsidR="002160D8" w:rsidRPr="003C4B5B">
        <w:rPr>
          <w:rFonts w:ascii="仿宋" w:eastAsia="仿宋" w:hAnsi="仿宋" w:hint="eastAsia"/>
          <w:sz w:val="32"/>
          <w:szCs w:val="32"/>
        </w:rPr>
        <w:t>学院自查</w:t>
      </w:r>
      <w:r w:rsidR="003202B8" w:rsidRPr="003C4B5B">
        <w:rPr>
          <w:rFonts w:ascii="仿宋" w:eastAsia="仿宋" w:hAnsi="仿宋" w:hint="eastAsia"/>
          <w:sz w:val="32"/>
          <w:szCs w:val="32"/>
        </w:rPr>
        <w:t>相同</w:t>
      </w:r>
      <w:r w:rsidR="00376ED5" w:rsidRPr="003C4B5B">
        <w:rPr>
          <w:rFonts w:ascii="仿宋" w:eastAsia="仿宋" w:hAnsi="仿宋" w:hint="eastAsia"/>
          <w:sz w:val="32"/>
          <w:szCs w:val="32"/>
        </w:rPr>
        <w:t>。</w:t>
      </w:r>
    </w:p>
    <w:p w:rsidR="00376ED5" w:rsidRPr="003C4B5B" w:rsidRDefault="00522D22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 w:hint="eastAsia"/>
          <w:sz w:val="32"/>
          <w:szCs w:val="32"/>
        </w:rPr>
        <w:lastRenderedPageBreak/>
        <w:t>②</w:t>
      </w:r>
      <w:r w:rsidR="00376ED5" w:rsidRPr="003C4B5B">
        <w:rPr>
          <w:rFonts w:ascii="仿宋" w:eastAsia="仿宋" w:hAnsi="仿宋" w:hint="eastAsia"/>
          <w:sz w:val="32"/>
          <w:szCs w:val="32"/>
        </w:rPr>
        <w:t>实验</w:t>
      </w:r>
      <w:r w:rsidR="00AE0798" w:rsidRPr="003C4B5B">
        <w:rPr>
          <w:rFonts w:ascii="仿宋" w:eastAsia="仿宋" w:hAnsi="仿宋" w:hint="eastAsia"/>
          <w:sz w:val="32"/>
          <w:szCs w:val="32"/>
        </w:rPr>
        <w:t>教学</w:t>
      </w:r>
      <w:r w:rsidR="00376ED5" w:rsidRPr="003C4B5B">
        <w:rPr>
          <w:rFonts w:ascii="仿宋" w:eastAsia="仿宋" w:hAnsi="仿宋" w:hint="eastAsia"/>
          <w:sz w:val="32"/>
          <w:szCs w:val="32"/>
        </w:rPr>
        <w:t>现场检查，重点考察实验室实验记录情况、教师在实验现场的指导情况、教师平均指导学生人数、仪器设备每组人数、学生遵守实验安全和实验操作规范情况等。</w:t>
      </w:r>
      <w:r w:rsidR="00012E9B" w:rsidRPr="003C4B5B">
        <w:rPr>
          <w:rFonts w:ascii="仿宋" w:eastAsia="仿宋" w:hAnsi="仿宋" w:hint="eastAsia"/>
          <w:sz w:val="32"/>
          <w:szCs w:val="32"/>
        </w:rPr>
        <w:t>具体检查表格见附件2。</w:t>
      </w:r>
    </w:p>
    <w:p w:rsidR="00FB1878" w:rsidRPr="003C4B5B" w:rsidRDefault="000E7180" w:rsidP="00A204AD">
      <w:pPr>
        <w:adjustRightInd w:val="0"/>
        <w:snapToGrid w:val="0"/>
        <w:spacing w:line="324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C4B5B">
        <w:rPr>
          <w:rFonts w:ascii="仿宋" w:eastAsia="仿宋" w:hAnsi="仿宋" w:hint="eastAsia"/>
          <w:b/>
          <w:sz w:val="32"/>
          <w:szCs w:val="32"/>
        </w:rPr>
        <w:t>2</w:t>
      </w:r>
      <w:r w:rsidR="00FB1878" w:rsidRPr="003C4B5B">
        <w:rPr>
          <w:rFonts w:ascii="仿宋" w:eastAsia="仿宋" w:hAnsi="仿宋" w:hint="eastAsia"/>
          <w:b/>
          <w:sz w:val="32"/>
          <w:szCs w:val="32"/>
        </w:rPr>
        <w:t>、检查时间</w:t>
      </w:r>
    </w:p>
    <w:p w:rsidR="00FB1878" w:rsidRPr="003C4B5B" w:rsidRDefault="003065B6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/>
          <w:sz w:val="32"/>
          <w:szCs w:val="32"/>
        </w:rPr>
        <w:t>5</w:t>
      </w:r>
      <w:r w:rsidR="009F3703" w:rsidRPr="003C4B5B">
        <w:rPr>
          <w:rFonts w:ascii="仿宋" w:eastAsia="仿宋" w:hAnsi="仿宋" w:hint="eastAsia"/>
          <w:sz w:val="32"/>
          <w:szCs w:val="32"/>
        </w:rPr>
        <w:t>月</w:t>
      </w:r>
      <w:r w:rsidRPr="003C4B5B">
        <w:rPr>
          <w:rFonts w:ascii="仿宋" w:eastAsia="仿宋" w:hAnsi="仿宋"/>
          <w:sz w:val="32"/>
          <w:szCs w:val="32"/>
        </w:rPr>
        <w:t>22</w:t>
      </w:r>
      <w:r w:rsidR="009F3703" w:rsidRPr="003C4B5B">
        <w:rPr>
          <w:rFonts w:ascii="仿宋" w:eastAsia="仿宋" w:hAnsi="仿宋" w:hint="eastAsia"/>
          <w:sz w:val="32"/>
          <w:szCs w:val="32"/>
        </w:rPr>
        <w:t>日-</w:t>
      </w:r>
      <w:r w:rsidRPr="003C4B5B">
        <w:rPr>
          <w:rFonts w:ascii="仿宋" w:eastAsia="仿宋" w:hAnsi="仿宋"/>
          <w:sz w:val="32"/>
          <w:szCs w:val="32"/>
        </w:rPr>
        <w:t>26</w:t>
      </w:r>
      <w:r w:rsidR="009F3703" w:rsidRPr="003C4B5B">
        <w:rPr>
          <w:rFonts w:ascii="仿宋" w:eastAsia="仿宋" w:hAnsi="仿宋" w:hint="eastAsia"/>
          <w:sz w:val="32"/>
          <w:szCs w:val="32"/>
        </w:rPr>
        <w:t>日</w:t>
      </w:r>
      <w:r w:rsidR="00FE306F" w:rsidRPr="003C4B5B">
        <w:rPr>
          <w:rFonts w:ascii="仿宋" w:eastAsia="仿宋" w:hAnsi="仿宋" w:hint="eastAsia"/>
          <w:sz w:val="32"/>
          <w:szCs w:val="32"/>
        </w:rPr>
        <w:t>（第14周）</w:t>
      </w:r>
      <w:r w:rsidR="00C965BB" w:rsidRPr="003C4B5B">
        <w:rPr>
          <w:rFonts w:ascii="仿宋" w:eastAsia="仿宋" w:hAnsi="仿宋" w:hint="eastAsia"/>
          <w:sz w:val="32"/>
          <w:szCs w:val="32"/>
        </w:rPr>
        <w:t>内</w:t>
      </w:r>
      <w:r w:rsidR="009F3703" w:rsidRPr="003C4B5B">
        <w:rPr>
          <w:rFonts w:ascii="仿宋" w:eastAsia="仿宋" w:hAnsi="仿宋" w:hint="eastAsia"/>
          <w:sz w:val="32"/>
          <w:szCs w:val="32"/>
        </w:rPr>
        <w:t>。</w:t>
      </w:r>
      <w:r w:rsidR="00150599" w:rsidRPr="003C4B5B">
        <w:rPr>
          <w:rFonts w:ascii="仿宋" w:eastAsia="仿宋" w:hAnsi="仿宋" w:hint="eastAsia"/>
          <w:sz w:val="32"/>
          <w:szCs w:val="32"/>
        </w:rPr>
        <w:t>各学院</w:t>
      </w:r>
      <w:r w:rsidR="004F0365" w:rsidRPr="003C4B5B">
        <w:rPr>
          <w:rFonts w:ascii="仿宋" w:eastAsia="仿宋" w:hAnsi="仿宋" w:hint="eastAsia"/>
          <w:sz w:val="32"/>
          <w:szCs w:val="32"/>
        </w:rPr>
        <w:t>具体</w:t>
      </w:r>
      <w:r w:rsidR="00150599" w:rsidRPr="003C4B5B">
        <w:rPr>
          <w:rFonts w:ascii="仿宋" w:eastAsia="仿宋" w:hAnsi="仿宋" w:hint="eastAsia"/>
          <w:sz w:val="32"/>
          <w:szCs w:val="32"/>
        </w:rPr>
        <w:t>检查时间，</w:t>
      </w:r>
      <w:r w:rsidR="0081606D" w:rsidRPr="003C4B5B">
        <w:rPr>
          <w:rFonts w:ascii="仿宋" w:eastAsia="仿宋" w:hAnsi="仿宋" w:hint="eastAsia"/>
          <w:sz w:val="32"/>
          <w:szCs w:val="32"/>
        </w:rPr>
        <w:t>待</w:t>
      </w:r>
      <w:r w:rsidR="004F0365" w:rsidRPr="003C4B5B">
        <w:rPr>
          <w:rFonts w:ascii="仿宋" w:eastAsia="仿宋" w:hAnsi="仿宋" w:hint="eastAsia"/>
          <w:sz w:val="32"/>
          <w:szCs w:val="32"/>
        </w:rPr>
        <w:t>后期</w:t>
      </w:r>
      <w:r w:rsidR="0081606D" w:rsidRPr="003C4B5B">
        <w:rPr>
          <w:rFonts w:ascii="仿宋" w:eastAsia="仿宋" w:hAnsi="仿宋" w:hint="eastAsia"/>
          <w:sz w:val="32"/>
          <w:szCs w:val="32"/>
        </w:rPr>
        <w:t>通知。</w:t>
      </w:r>
    </w:p>
    <w:p w:rsidR="000749AD" w:rsidRPr="003C4B5B" w:rsidRDefault="000E7180" w:rsidP="00A204AD">
      <w:pPr>
        <w:adjustRightInd w:val="0"/>
        <w:snapToGrid w:val="0"/>
        <w:spacing w:line="324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C4B5B">
        <w:rPr>
          <w:rFonts w:ascii="仿宋" w:eastAsia="仿宋" w:hAnsi="仿宋" w:hint="eastAsia"/>
          <w:b/>
          <w:sz w:val="32"/>
          <w:szCs w:val="32"/>
        </w:rPr>
        <w:t>3</w:t>
      </w:r>
      <w:r w:rsidR="000749AD" w:rsidRPr="003C4B5B">
        <w:rPr>
          <w:rFonts w:ascii="仿宋" w:eastAsia="仿宋" w:hAnsi="仿宋" w:hint="eastAsia"/>
          <w:b/>
          <w:sz w:val="32"/>
          <w:szCs w:val="32"/>
        </w:rPr>
        <w:t>、检查专家组组成</w:t>
      </w:r>
    </w:p>
    <w:p w:rsidR="00586161" w:rsidRPr="003C4B5B" w:rsidRDefault="00320021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 w:hint="eastAsia"/>
          <w:sz w:val="32"/>
          <w:szCs w:val="32"/>
        </w:rPr>
        <w:t>各</w:t>
      </w:r>
      <w:r w:rsidR="00D7762A" w:rsidRPr="003C4B5B">
        <w:rPr>
          <w:rFonts w:ascii="仿宋" w:eastAsia="仿宋" w:hAnsi="仿宋" w:hint="eastAsia"/>
          <w:sz w:val="32"/>
          <w:szCs w:val="32"/>
        </w:rPr>
        <w:t>专家组由</w:t>
      </w:r>
      <w:r w:rsidR="001357EC" w:rsidRPr="003C4B5B">
        <w:rPr>
          <w:rFonts w:ascii="仿宋" w:eastAsia="仿宋" w:hAnsi="仿宋" w:hint="eastAsia"/>
          <w:sz w:val="32"/>
          <w:szCs w:val="32"/>
        </w:rPr>
        <w:t>校实验实践委员会委员、</w:t>
      </w:r>
      <w:r w:rsidR="002A2031" w:rsidRPr="003C4B5B">
        <w:rPr>
          <w:rFonts w:ascii="仿宋" w:eastAsia="仿宋" w:hAnsi="仿宋" w:hint="eastAsia"/>
          <w:sz w:val="32"/>
          <w:szCs w:val="32"/>
        </w:rPr>
        <w:t>本科教学督导组</w:t>
      </w:r>
      <w:r w:rsidR="00A60131" w:rsidRPr="003C4B5B">
        <w:rPr>
          <w:rFonts w:ascii="仿宋" w:eastAsia="仿宋" w:hAnsi="仿宋" w:hint="eastAsia"/>
          <w:sz w:val="32"/>
          <w:szCs w:val="32"/>
        </w:rPr>
        <w:t>成员</w:t>
      </w:r>
      <w:r w:rsidR="002A2031" w:rsidRPr="003C4B5B">
        <w:rPr>
          <w:rFonts w:ascii="仿宋" w:eastAsia="仿宋" w:hAnsi="仿宋" w:hint="eastAsia"/>
          <w:sz w:val="32"/>
          <w:szCs w:val="32"/>
        </w:rPr>
        <w:t>，以及教务处、实装处等职能部门有关人员组成</w:t>
      </w:r>
      <w:r w:rsidR="00733DF6" w:rsidRPr="003C4B5B">
        <w:rPr>
          <w:rFonts w:ascii="仿宋" w:eastAsia="仿宋" w:hAnsi="仿宋" w:hint="eastAsia"/>
          <w:sz w:val="32"/>
          <w:szCs w:val="32"/>
        </w:rPr>
        <w:t>。</w:t>
      </w:r>
    </w:p>
    <w:p w:rsidR="00E2778E" w:rsidRPr="00C348F7" w:rsidRDefault="000E7180" w:rsidP="00A204AD">
      <w:pPr>
        <w:adjustRightInd w:val="0"/>
        <w:snapToGrid w:val="0"/>
        <w:spacing w:beforeLines="25" w:before="78" w:line="324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C348F7">
        <w:rPr>
          <w:rFonts w:ascii="黑体" w:eastAsia="黑体" w:hAnsi="黑体" w:hint="eastAsia"/>
          <w:sz w:val="32"/>
          <w:szCs w:val="32"/>
        </w:rPr>
        <w:t>三</w:t>
      </w:r>
      <w:r w:rsidR="00E2778E" w:rsidRPr="00C348F7">
        <w:rPr>
          <w:rFonts w:ascii="黑体" w:eastAsia="黑体" w:hAnsi="黑体" w:hint="eastAsia"/>
          <w:sz w:val="32"/>
          <w:szCs w:val="32"/>
        </w:rPr>
        <w:t>、</w:t>
      </w:r>
      <w:r w:rsidR="00864D80" w:rsidRPr="00C348F7">
        <w:rPr>
          <w:rFonts w:ascii="黑体" w:eastAsia="黑体" w:hAnsi="黑体" w:hint="eastAsia"/>
          <w:sz w:val="32"/>
          <w:szCs w:val="32"/>
        </w:rPr>
        <w:t>教务处联系人及方式</w:t>
      </w:r>
    </w:p>
    <w:p w:rsidR="00864D80" w:rsidRPr="003C4B5B" w:rsidRDefault="00864D80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 w:hint="eastAsia"/>
          <w:sz w:val="32"/>
          <w:szCs w:val="32"/>
        </w:rPr>
        <w:t>邓自洋，奉贤校区图书馆805室，33612092，falcondzy@</w:t>
      </w:r>
      <w:r w:rsidRPr="003C4B5B">
        <w:rPr>
          <w:rFonts w:ascii="仿宋" w:eastAsia="仿宋" w:hAnsi="仿宋"/>
          <w:sz w:val="32"/>
          <w:szCs w:val="32"/>
        </w:rPr>
        <w:t>ecust.edu.cn</w:t>
      </w:r>
      <w:r w:rsidRPr="003C4B5B">
        <w:rPr>
          <w:rFonts w:ascii="仿宋" w:eastAsia="仿宋" w:hAnsi="仿宋" w:hint="eastAsia"/>
          <w:sz w:val="32"/>
          <w:szCs w:val="32"/>
        </w:rPr>
        <w:t>。</w:t>
      </w:r>
    </w:p>
    <w:p w:rsidR="000C7A5A" w:rsidRPr="003C4B5B" w:rsidRDefault="000C7A5A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0C7A5A" w:rsidRPr="003C4B5B" w:rsidRDefault="000C7A5A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 w:hint="eastAsia"/>
          <w:sz w:val="32"/>
          <w:szCs w:val="32"/>
        </w:rPr>
        <w:t>附件：1</w:t>
      </w:r>
      <w:r w:rsidR="00B73A7C">
        <w:rPr>
          <w:rFonts w:ascii="仿宋" w:eastAsia="仿宋" w:hAnsi="仿宋" w:hint="eastAsia"/>
          <w:sz w:val="32"/>
          <w:szCs w:val="32"/>
        </w:rPr>
        <w:t>.</w:t>
      </w:r>
      <w:r w:rsidR="00FA714A" w:rsidRPr="003C4B5B">
        <w:rPr>
          <w:rFonts w:ascii="仿宋" w:eastAsia="仿宋" w:hAnsi="仿宋" w:hint="eastAsia"/>
          <w:sz w:val="32"/>
          <w:szCs w:val="32"/>
        </w:rPr>
        <w:t>实验教学资料检查情况记录表</w:t>
      </w:r>
    </w:p>
    <w:p w:rsidR="00FA714A" w:rsidRDefault="00FA714A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 w:hint="eastAsia"/>
          <w:sz w:val="32"/>
          <w:szCs w:val="32"/>
        </w:rPr>
        <w:t xml:space="preserve">      2</w:t>
      </w:r>
      <w:r w:rsidR="00B73A7C">
        <w:rPr>
          <w:rFonts w:ascii="仿宋" w:eastAsia="仿宋" w:hAnsi="仿宋" w:hint="eastAsia"/>
          <w:sz w:val="32"/>
          <w:szCs w:val="32"/>
        </w:rPr>
        <w:t>.</w:t>
      </w:r>
      <w:r w:rsidRPr="003C4B5B">
        <w:rPr>
          <w:rFonts w:ascii="仿宋" w:eastAsia="仿宋" w:hAnsi="仿宋" w:hint="eastAsia"/>
          <w:sz w:val="32"/>
          <w:szCs w:val="32"/>
        </w:rPr>
        <w:t>实验教学现场检查情况记录表</w:t>
      </w:r>
    </w:p>
    <w:p w:rsidR="003C4B5B" w:rsidRDefault="003C4B5B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C4B5B" w:rsidRDefault="003C4B5B" w:rsidP="00A204AD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64D80" w:rsidRPr="003C4B5B" w:rsidRDefault="00864D80" w:rsidP="00F666F8">
      <w:pPr>
        <w:adjustRightInd w:val="0"/>
        <w:snapToGrid w:val="0"/>
        <w:spacing w:beforeLines="100" w:before="312" w:line="324" w:lineRule="auto"/>
        <w:ind w:right="1588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3C4B5B">
        <w:rPr>
          <w:rFonts w:ascii="仿宋" w:eastAsia="仿宋" w:hAnsi="仿宋" w:hint="eastAsia"/>
          <w:sz w:val="32"/>
          <w:szCs w:val="32"/>
        </w:rPr>
        <w:t>教</w:t>
      </w:r>
      <w:r w:rsidR="003C4B5B" w:rsidRPr="003C4B5B">
        <w:rPr>
          <w:rFonts w:ascii="仿宋" w:eastAsia="仿宋" w:hAnsi="仿宋" w:hint="eastAsia"/>
          <w:sz w:val="32"/>
          <w:szCs w:val="32"/>
        </w:rPr>
        <w:t xml:space="preserve"> </w:t>
      </w:r>
      <w:r w:rsidRPr="003C4B5B">
        <w:rPr>
          <w:rFonts w:ascii="仿宋" w:eastAsia="仿宋" w:hAnsi="仿宋" w:hint="eastAsia"/>
          <w:sz w:val="32"/>
          <w:szCs w:val="32"/>
        </w:rPr>
        <w:t>务</w:t>
      </w:r>
      <w:r w:rsidR="003C4B5B" w:rsidRPr="003C4B5B">
        <w:rPr>
          <w:rFonts w:ascii="仿宋" w:eastAsia="仿宋" w:hAnsi="仿宋" w:hint="eastAsia"/>
          <w:sz w:val="32"/>
          <w:szCs w:val="32"/>
        </w:rPr>
        <w:t xml:space="preserve"> </w:t>
      </w:r>
      <w:r w:rsidRPr="003C4B5B">
        <w:rPr>
          <w:rFonts w:ascii="仿宋" w:eastAsia="仿宋" w:hAnsi="仿宋" w:hint="eastAsia"/>
          <w:sz w:val="32"/>
          <w:szCs w:val="32"/>
        </w:rPr>
        <w:t>处</w:t>
      </w:r>
    </w:p>
    <w:p w:rsidR="00331EA0" w:rsidRPr="003C4B5B" w:rsidRDefault="00864D80" w:rsidP="00A204AD">
      <w:pPr>
        <w:adjustRightInd w:val="0"/>
        <w:snapToGrid w:val="0"/>
        <w:spacing w:line="324" w:lineRule="auto"/>
        <w:ind w:right="958" w:firstLineChars="150" w:firstLine="480"/>
        <w:jc w:val="right"/>
        <w:rPr>
          <w:rFonts w:ascii="仿宋" w:eastAsia="仿宋" w:hAnsi="仿宋"/>
          <w:sz w:val="32"/>
          <w:szCs w:val="32"/>
        </w:rPr>
        <w:sectPr w:rsidR="00331EA0" w:rsidRPr="003C4B5B" w:rsidSect="002124E0">
          <w:footerReference w:type="default" r:id="rId8"/>
          <w:pgSz w:w="11906" w:h="16838" w:code="9"/>
          <w:pgMar w:top="1531" w:right="1701" w:bottom="1531" w:left="1701" w:header="851" w:footer="964" w:gutter="0"/>
          <w:cols w:space="425"/>
          <w:docGrid w:type="lines" w:linePitch="312"/>
        </w:sectPr>
      </w:pPr>
      <w:r w:rsidRPr="003C4B5B">
        <w:rPr>
          <w:rFonts w:ascii="仿宋" w:eastAsia="仿宋" w:hAnsi="仿宋" w:hint="eastAsia"/>
          <w:sz w:val="32"/>
          <w:szCs w:val="32"/>
        </w:rPr>
        <w:t>2017年4月</w:t>
      </w:r>
      <w:r w:rsidR="00753531" w:rsidRPr="003C4B5B">
        <w:rPr>
          <w:rFonts w:ascii="仿宋" w:eastAsia="仿宋" w:hAnsi="仿宋"/>
          <w:sz w:val="32"/>
          <w:szCs w:val="32"/>
        </w:rPr>
        <w:t>20</w:t>
      </w:r>
      <w:r w:rsidR="004557D5" w:rsidRPr="003C4B5B">
        <w:rPr>
          <w:rFonts w:ascii="仿宋" w:eastAsia="仿宋" w:hAnsi="仿宋" w:hint="eastAsia"/>
          <w:sz w:val="32"/>
          <w:szCs w:val="32"/>
        </w:rPr>
        <w:t>日</w:t>
      </w:r>
    </w:p>
    <w:p w:rsidR="002B5A9D" w:rsidRDefault="00076D42" w:rsidP="002B5A9D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附件1：</w:t>
      </w:r>
    </w:p>
    <w:p w:rsidR="005E0FB3" w:rsidRPr="000F65DE" w:rsidRDefault="005E0FB3" w:rsidP="005E0FB3">
      <w:pPr>
        <w:jc w:val="center"/>
        <w:rPr>
          <w:rFonts w:ascii="黑体" w:eastAsia="黑体" w:hAnsi="黑体"/>
          <w:sz w:val="30"/>
          <w:szCs w:val="30"/>
        </w:rPr>
      </w:pPr>
      <w:r w:rsidRPr="000F65DE">
        <w:rPr>
          <w:rFonts w:ascii="黑体" w:eastAsia="黑体" w:hAnsi="黑体" w:hint="eastAsia"/>
          <w:sz w:val="30"/>
          <w:szCs w:val="30"/>
        </w:rPr>
        <w:t>实验教学资料检查情况记录表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2263"/>
        <w:gridCol w:w="3231"/>
        <w:gridCol w:w="1506"/>
        <w:gridCol w:w="3343"/>
      </w:tblGrid>
      <w:tr w:rsidR="005E0FB3" w:rsidRPr="004D1366" w:rsidTr="00A83A2B">
        <w:trPr>
          <w:jc w:val="center"/>
        </w:trPr>
        <w:tc>
          <w:tcPr>
            <w:tcW w:w="2263" w:type="dxa"/>
          </w:tcPr>
          <w:p w:rsidR="005E0FB3" w:rsidRPr="007F71C5" w:rsidRDefault="005E0FB3" w:rsidP="00086B1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7F71C5">
              <w:rPr>
                <w:rFonts w:ascii="宋体" w:eastAsia="宋体" w:hAnsi="宋体" w:hint="eastAsia"/>
                <w:b/>
                <w:sz w:val="28"/>
                <w:szCs w:val="28"/>
              </w:rPr>
              <w:t>检查学院</w:t>
            </w:r>
          </w:p>
        </w:tc>
        <w:tc>
          <w:tcPr>
            <w:tcW w:w="8080" w:type="dxa"/>
            <w:gridSpan w:val="3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0FB3" w:rsidRPr="004D1366" w:rsidTr="00A83A2B">
        <w:trPr>
          <w:jc w:val="center"/>
        </w:trPr>
        <w:tc>
          <w:tcPr>
            <w:tcW w:w="2263" w:type="dxa"/>
          </w:tcPr>
          <w:p w:rsidR="005E0FB3" w:rsidRPr="007F71C5" w:rsidRDefault="005E0FB3" w:rsidP="00086B1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7F71C5">
              <w:rPr>
                <w:rFonts w:ascii="宋体" w:eastAsia="宋体" w:hAnsi="宋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8080" w:type="dxa"/>
            <w:gridSpan w:val="3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0FB3" w:rsidRPr="004D1366" w:rsidTr="00A83A2B">
        <w:trPr>
          <w:jc w:val="center"/>
        </w:trPr>
        <w:tc>
          <w:tcPr>
            <w:tcW w:w="2263" w:type="dxa"/>
          </w:tcPr>
          <w:p w:rsidR="005E0FB3" w:rsidRPr="007F71C5" w:rsidRDefault="005E0FB3" w:rsidP="00086B1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7F71C5">
              <w:rPr>
                <w:rFonts w:ascii="宋体" w:eastAsia="宋体" w:hAnsi="宋体" w:hint="eastAsia"/>
                <w:b/>
                <w:sz w:val="28"/>
                <w:szCs w:val="28"/>
              </w:rPr>
              <w:t>课程学分</w:t>
            </w:r>
          </w:p>
        </w:tc>
        <w:tc>
          <w:tcPr>
            <w:tcW w:w="3231" w:type="dxa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06" w:type="dxa"/>
          </w:tcPr>
          <w:p w:rsidR="005E0FB3" w:rsidRPr="007F71C5" w:rsidRDefault="005E0FB3" w:rsidP="00086B1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7F71C5">
              <w:rPr>
                <w:rFonts w:ascii="宋体" w:eastAsia="宋体" w:hAnsi="宋体" w:hint="eastAsia"/>
                <w:b/>
                <w:sz w:val="28"/>
                <w:szCs w:val="28"/>
              </w:rPr>
              <w:t>课程学时</w:t>
            </w:r>
          </w:p>
        </w:tc>
        <w:tc>
          <w:tcPr>
            <w:tcW w:w="3343" w:type="dxa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0FB3" w:rsidRPr="004D1366" w:rsidTr="00A83A2B">
        <w:trPr>
          <w:jc w:val="center"/>
        </w:trPr>
        <w:tc>
          <w:tcPr>
            <w:tcW w:w="10343" w:type="dxa"/>
            <w:gridSpan w:val="4"/>
          </w:tcPr>
          <w:p w:rsidR="005E0FB3" w:rsidRPr="007F71C5" w:rsidRDefault="005E0FB3" w:rsidP="00086B1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7F71C5">
              <w:rPr>
                <w:rFonts w:ascii="宋体" w:eastAsia="宋体" w:hAnsi="宋体" w:hint="eastAsia"/>
                <w:b/>
                <w:sz w:val="28"/>
                <w:szCs w:val="28"/>
              </w:rPr>
              <w:t>具体检查内容：</w:t>
            </w:r>
          </w:p>
        </w:tc>
      </w:tr>
      <w:tr w:rsidR="005E0FB3" w:rsidRPr="004D1366" w:rsidTr="00A83A2B">
        <w:trPr>
          <w:jc w:val="center"/>
        </w:trPr>
        <w:tc>
          <w:tcPr>
            <w:tcW w:w="10343" w:type="dxa"/>
            <w:gridSpan w:val="4"/>
          </w:tcPr>
          <w:p w:rsidR="005E0FB3" w:rsidRPr="00751AB5" w:rsidRDefault="005E0FB3" w:rsidP="00086B10">
            <w:pPr>
              <w:rPr>
                <w:rFonts w:ascii="黑体" w:eastAsia="黑体" w:hAnsi="黑体"/>
                <w:sz w:val="28"/>
                <w:szCs w:val="28"/>
              </w:rPr>
            </w:pPr>
            <w:r w:rsidRPr="0059022B">
              <w:rPr>
                <w:rFonts w:ascii="宋体" w:eastAsia="宋体" w:hAnsi="宋体" w:hint="eastAsia"/>
                <w:sz w:val="28"/>
                <w:szCs w:val="28"/>
              </w:rPr>
              <w:t>1.</w:t>
            </w:r>
            <w:r w:rsidRPr="00797ADB">
              <w:rPr>
                <w:rFonts w:ascii="黑体" w:eastAsia="黑体" w:hAnsi="黑体" w:hint="eastAsia"/>
                <w:sz w:val="28"/>
                <w:szCs w:val="28"/>
              </w:rPr>
              <w:t>实验教学大纲</w:t>
            </w:r>
            <w:r w:rsidRPr="0059022B">
              <w:rPr>
                <w:rFonts w:ascii="宋体" w:eastAsia="宋体" w:hAnsi="宋体" w:hint="eastAsia"/>
                <w:sz w:val="28"/>
                <w:szCs w:val="28"/>
              </w:rPr>
              <w:t>（□是 □否）完整规范。</w:t>
            </w:r>
          </w:p>
        </w:tc>
      </w:tr>
      <w:tr w:rsidR="005E0FB3" w:rsidRPr="004D1366" w:rsidTr="00A83A2B">
        <w:trPr>
          <w:jc w:val="center"/>
        </w:trPr>
        <w:tc>
          <w:tcPr>
            <w:tcW w:w="10343" w:type="dxa"/>
            <w:gridSpan w:val="4"/>
          </w:tcPr>
          <w:p w:rsidR="005E0FB3" w:rsidRPr="00751AB5" w:rsidRDefault="005E0FB3" w:rsidP="00086B10">
            <w:pPr>
              <w:rPr>
                <w:rFonts w:ascii="黑体" w:eastAsia="黑体" w:hAnsi="黑体"/>
                <w:sz w:val="28"/>
                <w:szCs w:val="28"/>
              </w:rPr>
            </w:pPr>
            <w:r w:rsidRPr="0059022B">
              <w:rPr>
                <w:rFonts w:ascii="宋体" w:eastAsia="宋体" w:hAnsi="宋体" w:hint="eastAsia"/>
                <w:sz w:val="28"/>
                <w:szCs w:val="28"/>
              </w:rPr>
              <w:t>2.（□是 □否）有</w:t>
            </w:r>
            <w:r w:rsidRPr="00797ADB">
              <w:rPr>
                <w:rFonts w:ascii="黑体" w:eastAsia="黑体" w:hAnsi="黑体" w:hint="eastAsia"/>
                <w:sz w:val="28"/>
                <w:szCs w:val="28"/>
              </w:rPr>
              <w:t>实验教材（含</w:t>
            </w:r>
            <w:r w:rsidRPr="00797ADB">
              <w:rPr>
                <w:rFonts w:ascii="黑体" w:eastAsia="黑体" w:hAnsi="黑体"/>
                <w:sz w:val="28"/>
                <w:szCs w:val="28"/>
              </w:rPr>
              <w:t>指导书</w:t>
            </w:r>
            <w:r w:rsidRPr="00797ADB">
              <w:rPr>
                <w:rFonts w:ascii="黑体" w:eastAsia="黑体" w:hAnsi="黑体" w:hint="eastAsia"/>
                <w:sz w:val="28"/>
                <w:szCs w:val="28"/>
              </w:rPr>
              <w:t>）</w:t>
            </w:r>
            <w:r w:rsidRPr="0059022B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5E0FB3" w:rsidRPr="004D1366" w:rsidTr="00A83A2B">
        <w:trPr>
          <w:jc w:val="center"/>
        </w:trPr>
        <w:tc>
          <w:tcPr>
            <w:tcW w:w="2263" w:type="dxa"/>
            <w:vMerge w:val="restart"/>
            <w:vAlign w:val="center"/>
          </w:tcPr>
          <w:p w:rsidR="005E0FB3" w:rsidRPr="004D1366" w:rsidRDefault="005E0FB3" w:rsidP="00086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5834">
              <w:rPr>
                <w:rFonts w:ascii="黑体" w:eastAsia="黑体" w:hAnsi="黑体"/>
                <w:sz w:val="28"/>
                <w:szCs w:val="28"/>
              </w:rPr>
              <w:t>3</w:t>
            </w:r>
            <w:r w:rsidRPr="00FD5834">
              <w:rPr>
                <w:rFonts w:ascii="黑体" w:eastAsia="黑体" w:hAnsi="黑体" w:hint="eastAsia"/>
                <w:sz w:val="28"/>
                <w:szCs w:val="28"/>
              </w:rPr>
              <w:t>.实验项目开设情况</w:t>
            </w:r>
          </w:p>
        </w:tc>
        <w:tc>
          <w:tcPr>
            <w:tcW w:w="8080" w:type="dxa"/>
            <w:gridSpan w:val="3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  <w:r w:rsidRPr="004D1366">
              <w:rPr>
                <w:rFonts w:ascii="宋体" w:eastAsia="宋体" w:hAnsi="宋体"/>
                <w:sz w:val="28"/>
                <w:szCs w:val="28"/>
              </w:rPr>
              <w:t>3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-</w:t>
            </w:r>
            <w:r w:rsidRPr="004D1366">
              <w:rPr>
                <w:rFonts w:ascii="宋体" w:eastAsia="宋体" w:hAnsi="宋体"/>
                <w:sz w:val="28"/>
                <w:szCs w:val="28"/>
              </w:rPr>
              <w:t xml:space="preserve">1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实际开设实验项目（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）个，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合计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学时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5E0FB3" w:rsidRPr="004D1366" w:rsidTr="00A83A2B">
        <w:trPr>
          <w:jc w:val="center"/>
        </w:trPr>
        <w:tc>
          <w:tcPr>
            <w:tcW w:w="2263" w:type="dxa"/>
            <w:vMerge/>
            <w:vAlign w:val="center"/>
          </w:tcPr>
          <w:p w:rsidR="005E0FB3" w:rsidRPr="004D1366" w:rsidRDefault="005E0FB3" w:rsidP="00086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  <w:r w:rsidRPr="004D1366">
              <w:rPr>
                <w:rFonts w:ascii="宋体" w:eastAsia="宋体" w:hAnsi="宋体"/>
                <w:sz w:val="28"/>
                <w:szCs w:val="28"/>
              </w:rPr>
              <w:t>3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-</w:t>
            </w:r>
            <w:r w:rsidRPr="004D1366">
              <w:rPr>
                <w:rFonts w:ascii="宋体" w:eastAsia="宋体" w:hAnsi="宋体"/>
                <w:sz w:val="28"/>
                <w:szCs w:val="28"/>
              </w:rPr>
              <w:t xml:space="preserve">2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实验项目中，综合设计型和研究探索型项目共（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）个，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合计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）学时。</w:t>
            </w:r>
          </w:p>
        </w:tc>
      </w:tr>
      <w:tr w:rsidR="005E0FB3" w:rsidRPr="004D1366" w:rsidTr="00A83A2B">
        <w:trPr>
          <w:jc w:val="center"/>
        </w:trPr>
        <w:tc>
          <w:tcPr>
            <w:tcW w:w="2263" w:type="dxa"/>
            <w:vMerge/>
            <w:vAlign w:val="center"/>
          </w:tcPr>
          <w:p w:rsidR="005E0FB3" w:rsidRPr="004D1366" w:rsidRDefault="005E0FB3" w:rsidP="00086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  <w:r w:rsidRPr="004D1366">
              <w:rPr>
                <w:rFonts w:ascii="宋体" w:eastAsia="宋体" w:hAnsi="宋体"/>
                <w:sz w:val="28"/>
                <w:szCs w:val="28"/>
              </w:rPr>
              <w:t>3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-</w:t>
            </w:r>
            <w:r w:rsidRPr="004D1366"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实验项目中，科研反哺教学的实验项目（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）个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，合计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）学时。</w:t>
            </w:r>
          </w:p>
        </w:tc>
      </w:tr>
      <w:tr w:rsidR="005E0FB3" w:rsidRPr="004D1366" w:rsidTr="00A83A2B">
        <w:trPr>
          <w:jc w:val="center"/>
        </w:trPr>
        <w:tc>
          <w:tcPr>
            <w:tcW w:w="2263" w:type="dxa"/>
            <w:vMerge/>
            <w:vAlign w:val="center"/>
          </w:tcPr>
          <w:p w:rsidR="005E0FB3" w:rsidRPr="004D1366" w:rsidRDefault="005E0FB3" w:rsidP="00086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  <w:r w:rsidRPr="004D1366">
              <w:rPr>
                <w:rFonts w:ascii="宋体" w:eastAsia="宋体" w:hAnsi="宋体"/>
                <w:sz w:val="28"/>
                <w:szCs w:val="28"/>
              </w:rPr>
              <w:t>3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-</w:t>
            </w:r>
            <w:r w:rsidRPr="004D1366">
              <w:rPr>
                <w:rFonts w:ascii="宋体" w:eastAsia="宋体" w:hAnsi="宋体"/>
                <w:sz w:val="28"/>
                <w:szCs w:val="28"/>
              </w:rPr>
              <w:t xml:space="preserve">4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学生实际上课的实验项目为（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）个，合计（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）学时。</w:t>
            </w:r>
          </w:p>
        </w:tc>
      </w:tr>
      <w:tr w:rsidR="005E0FB3" w:rsidRPr="004D1366" w:rsidTr="00A83A2B">
        <w:trPr>
          <w:jc w:val="center"/>
        </w:trPr>
        <w:tc>
          <w:tcPr>
            <w:tcW w:w="2263" w:type="dxa"/>
            <w:vMerge w:val="restart"/>
            <w:vAlign w:val="center"/>
          </w:tcPr>
          <w:p w:rsidR="005E0FB3" w:rsidRPr="004D1366" w:rsidRDefault="005E0FB3" w:rsidP="00086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F35E8">
              <w:rPr>
                <w:rFonts w:ascii="黑体" w:eastAsia="黑体" w:hAnsi="黑体" w:hint="eastAsia"/>
                <w:sz w:val="28"/>
                <w:szCs w:val="28"/>
              </w:rPr>
              <w:t>4.实验</w:t>
            </w:r>
            <w:r w:rsidRPr="004F35E8">
              <w:rPr>
                <w:rFonts w:ascii="黑体" w:eastAsia="黑体" w:hAnsi="黑体"/>
                <w:sz w:val="28"/>
                <w:szCs w:val="28"/>
              </w:rPr>
              <w:t>报告</w:t>
            </w:r>
            <w:r w:rsidRPr="004F35E8">
              <w:rPr>
                <w:rFonts w:ascii="黑体" w:eastAsia="黑体" w:hAnsi="黑体" w:hint="eastAsia"/>
                <w:sz w:val="28"/>
                <w:szCs w:val="28"/>
              </w:rPr>
              <w:t>册</w:t>
            </w:r>
          </w:p>
        </w:tc>
        <w:tc>
          <w:tcPr>
            <w:tcW w:w="8080" w:type="dxa"/>
            <w:gridSpan w:val="3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  <w:r w:rsidRPr="004D1366">
              <w:rPr>
                <w:rFonts w:ascii="宋体" w:eastAsia="宋体" w:hAnsi="宋体" w:hint="eastAsia"/>
                <w:sz w:val="28"/>
                <w:szCs w:val="28"/>
              </w:rPr>
              <w:t>4-</w:t>
            </w:r>
            <w:r w:rsidRPr="004D1366">
              <w:rPr>
                <w:rFonts w:ascii="宋体" w:eastAsia="宋体" w:hAnsi="宋体"/>
                <w:sz w:val="28"/>
                <w:szCs w:val="28"/>
              </w:rPr>
              <w:t>1</w:t>
            </w:r>
            <w:r w:rsidR="00A07BBC">
              <w:rPr>
                <w:rFonts w:ascii="宋体" w:eastAsia="宋体" w:hAnsi="宋体" w:hint="eastAsia"/>
                <w:sz w:val="28"/>
                <w:szCs w:val="28"/>
              </w:rPr>
              <w:t>内容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设计情况：□好 □较好 □一般 □差</w:t>
            </w:r>
          </w:p>
        </w:tc>
      </w:tr>
      <w:tr w:rsidR="005E0FB3" w:rsidRPr="004D1366" w:rsidTr="00A83A2B">
        <w:trPr>
          <w:jc w:val="center"/>
        </w:trPr>
        <w:tc>
          <w:tcPr>
            <w:tcW w:w="2263" w:type="dxa"/>
            <w:vMerge/>
            <w:vAlign w:val="center"/>
          </w:tcPr>
          <w:p w:rsidR="005E0FB3" w:rsidRPr="004D1366" w:rsidRDefault="005E0FB3" w:rsidP="00086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  <w:r w:rsidRPr="004D1366">
              <w:rPr>
                <w:rFonts w:ascii="宋体" w:eastAsia="宋体" w:hAnsi="宋体" w:hint="eastAsia"/>
                <w:sz w:val="28"/>
                <w:szCs w:val="28"/>
              </w:rPr>
              <w:t>4-</w:t>
            </w:r>
            <w:r w:rsidRPr="004D1366">
              <w:rPr>
                <w:rFonts w:ascii="宋体" w:eastAsia="宋体" w:hAnsi="宋体"/>
                <w:sz w:val="28"/>
                <w:szCs w:val="28"/>
              </w:rPr>
              <w:t>2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打分合理程度：□好 □较好 □一般 □差</w:t>
            </w:r>
          </w:p>
        </w:tc>
      </w:tr>
      <w:tr w:rsidR="005E0FB3" w:rsidRPr="004D1366" w:rsidTr="00A83A2B">
        <w:trPr>
          <w:jc w:val="center"/>
        </w:trPr>
        <w:tc>
          <w:tcPr>
            <w:tcW w:w="2263" w:type="dxa"/>
            <w:vMerge/>
            <w:vAlign w:val="center"/>
          </w:tcPr>
          <w:p w:rsidR="005E0FB3" w:rsidRPr="004D1366" w:rsidRDefault="005E0FB3" w:rsidP="00086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  <w:r w:rsidRPr="004D1366">
              <w:rPr>
                <w:rFonts w:ascii="宋体" w:eastAsia="宋体" w:hAnsi="宋体" w:hint="eastAsia"/>
                <w:sz w:val="28"/>
                <w:szCs w:val="28"/>
              </w:rPr>
              <w:t>4-</w:t>
            </w:r>
            <w:r w:rsidRPr="004D1366">
              <w:rPr>
                <w:rFonts w:ascii="宋体" w:eastAsia="宋体" w:hAnsi="宋体"/>
                <w:sz w:val="28"/>
                <w:szCs w:val="28"/>
              </w:rPr>
              <w:t xml:space="preserve">3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批阅规范完整情况：□好 □较好 □一般 □差</w:t>
            </w:r>
          </w:p>
        </w:tc>
      </w:tr>
      <w:tr w:rsidR="005E0FB3" w:rsidRPr="004D1366" w:rsidTr="00A83A2B">
        <w:trPr>
          <w:jc w:val="center"/>
        </w:trPr>
        <w:tc>
          <w:tcPr>
            <w:tcW w:w="2263" w:type="dxa"/>
            <w:vMerge w:val="restart"/>
            <w:vAlign w:val="center"/>
          </w:tcPr>
          <w:p w:rsidR="005E0FB3" w:rsidRPr="004D1366" w:rsidRDefault="005E0FB3" w:rsidP="00086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F35E8">
              <w:rPr>
                <w:rFonts w:ascii="黑体" w:eastAsia="黑体" w:hAnsi="黑体"/>
                <w:sz w:val="28"/>
                <w:szCs w:val="28"/>
              </w:rPr>
              <w:t>5</w:t>
            </w:r>
            <w:r w:rsidRPr="004F35E8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Pr="004F35E8">
              <w:rPr>
                <w:rFonts w:ascii="黑体" w:eastAsia="黑体" w:hAnsi="黑体"/>
                <w:sz w:val="28"/>
                <w:szCs w:val="28"/>
              </w:rPr>
              <w:t>实验</w:t>
            </w:r>
            <w:r w:rsidRPr="004F35E8">
              <w:rPr>
                <w:rFonts w:ascii="黑体" w:eastAsia="黑体" w:hAnsi="黑体" w:hint="eastAsia"/>
                <w:sz w:val="28"/>
                <w:szCs w:val="28"/>
              </w:rPr>
              <w:t>课程</w:t>
            </w:r>
            <w:r w:rsidRPr="004F35E8">
              <w:rPr>
                <w:rFonts w:ascii="黑体" w:eastAsia="黑体" w:hAnsi="黑体"/>
                <w:sz w:val="28"/>
                <w:szCs w:val="28"/>
              </w:rPr>
              <w:t>成绩</w:t>
            </w:r>
          </w:p>
        </w:tc>
        <w:tc>
          <w:tcPr>
            <w:tcW w:w="8080" w:type="dxa"/>
            <w:gridSpan w:val="3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  <w:r w:rsidRPr="004D1366">
              <w:rPr>
                <w:rFonts w:ascii="宋体" w:eastAsia="宋体" w:hAnsi="宋体"/>
                <w:sz w:val="28"/>
                <w:szCs w:val="28"/>
              </w:rPr>
              <w:t>5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-</w:t>
            </w:r>
            <w:r w:rsidRPr="004D1366">
              <w:rPr>
                <w:rFonts w:ascii="宋体" w:eastAsia="宋体" w:hAnsi="宋体"/>
                <w:sz w:val="28"/>
                <w:szCs w:val="28"/>
              </w:rPr>
              <w:t xml:space="preserve">1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学生实验课程总成绩构成（□是 □否）清晰完整。</w:t>
            </w:r>
          </w:p>
        </w:tc>
      </w:tr>
      <w:tr w:rsidR="005E0FB3" w:rsidRPr="004D1366" w:rsidTr="00A83A2B">
        <w:trPr>
          <w:jc w:val="center"/>
        </w:trPr>
        <w:tc>
          <w:tcPr>
            <w:tcW w:w="2263" w:type="dxa"/>
            <w:vMerge/>
            <w:vAlign w:val="center"/>
          </w:tcPr>
          <w:p w:rsidR="005E0FB3" w:rsidRPr="004D1366" w:rsidRDefault="005E0FB3" w:rsidP="00086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  <w:r w:rsidRPr="004D1366">
              <w:rPr>
                <w:rFonts w:ascii="宋体" w:eastAsia="宋体" w:hAnsi="宋体"/>
                <w:sz w:val="28"/>
                <w:szCs w:val="28"/>
              </w:rPr>
              <w:t>5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-</w:t>
            </w:r>
            <w:r w:rsidRPr="004D1366">
              <w:rPr>
                <w:rFonts w:ascii="宋体" w:eastAsia="宋体" w:hAnsi="宋体"/>
                <w:sz w:val="28"/>
                <w:szCs w:val="28"/>
              </w:rPr>
              <w:t xml:space="preserve">2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分项成绩的原始资料（□是 □否）齐全。</w:t>
            </w:r>
          </w:p>
        </w:tc>
      </w:tr>
      <w:tr w:rsidR="005E0FB3" w:rsidRPr="004D1366" w:rsidTr="00A83A2B">
        <w:trPr>
          <w:jc w:val="center"/>
        </w:trPr>
        <w:tc>
          <w:tcPr>
            <w:tcW w:w="2263" w:type="dxa"/>
            <w:vMerge/>
            <w:vAlign w:val="center"/>
          </w:tcPr>
          <w:p w:rsidR="005E0FB3" w:rsidRPr="004D1366" w:rsidRDefault="005E0FB3" w:rsidP="00086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5E0FB3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  <w:r w:rsidRPr="004D1366">
              <w:rPr>
                <w:rFonts w:ascii="宋体" w:eastAsia="宋体" w:hAnsi="宋体"/>
                <w:sz w:val="28"/>
                <w:szCs w:val="28"/>
              </w:rPr>
              <w:t>5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-</w:t>
            </w:r>
            <w:r w:rsidRPr="004D1366">
              <w:rPr>
                <w:rFonts w:ascii="宋体" w:eastAsia="宋体" w:hAnsi="宋体"/>
                <w:sz w:val="28"/>
                <w:szCs w:val="28"/>
              </w:rPr>
              <w:t xml:space="preserve">3 </w:t>
            </w:r>
            <w:r w:rsidRPr="004D1366">
              <w:rPr>
                <w:rFonts w:ascii="宋体" w:eastAsia="宋体" w:hAnsi="宋体" w:hint="eastAsia"/>
                <w:sz w:val="28"/>
                <w:szCs w:val="28"/>
              </w:rPr>
              <w:t>分项成绩评判（不含实验报告）的规范合理程度：</w:t>
            </w:r>
          </w:p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  <w:r w:rsidRPr="004D1366">
              <w:rPr>
                <w:rFonts w:ascii="宋体" w:eastAsia="宋体" w:hAnsi="宋体" w:hint="eastAsia"/>
                <w:sz w:val="28"/>
                <w:szCs w:val="28"/>
              </w:rPr>
              <w:t>□好 □较好 □一般 □差</w:t>
            </w:r>
          </w:p>
        </w:tc>
      </w:tr>
      <w:tr w:rsidR="005E0FB3" w:rsidRPr="004D1366" w:rsidTr="00A83A2B">
        <w:trPr>
          <w:jc w:val="center"/>
        </w:trPr>
        <w:tc>
          <w:tcPr>
            <w:tcW w:w="2263" w:type="dxa"/>
            <w:vAlign w:val="center"/>
          </w:tcPr>
          <w:p w:rsidR="005E0FB3" w:rsidRPr="004D1366" w:rsidRDefault="005E0FB3" w:rsidP="00086B10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F35E8">
              <w:rPr>
                <w:rFonts w:ascii="黑体" w:eastAsia="黑体" w:hAnsi="黑体" w:hint="eastAsia"/>
                <w:sz w:val="28"/>
                <w:szCs w:val="28"/>
              </w:rPr>
              <w:t>课程总体评价</w:t>
            </w:r>
          </w:p>
        </w:tc>
        <w:tc>
          <w:tcPr>
            <w:tcW w:w="8080" w:type="dxa"/>
            <w:gridSpan w:val="3"/>
            <w:vAlign w:val="center"/>
          </w:tcPr>
          <w:p w:rsidR="005E0FB3" w:rsidRPr="004D1366" w:rsidRDefault="005E0FB3" w:rsidP="00086B10">
            <w:pPr>
              <w:rPr>
                <w:rFonts w:ascii="宋体" w:eastAsia="宋体" w:hAnsi="宋体"/>
                <w:sz w:val="28"/>
                <w:szCs w:val="28"/>
              </w:rPr>
            </w:pPr>
            <w:r w:rsidRPr="004D1366">
              <w:rPr>
                <w:rFonts w:ascii="宋体" w:eastAsia="宋体" w:hAnsi="宋体" w:hint="eastAsia"/>
                <w:sz w:val="28"/>
                <w:szCs w:val="28"/>
              </w:rPr>
              <w:t>□好 □较好 □一般 □差</w:t>
            </w:r>
          </w:p>
        </w:tc>
      </w:tr>
      <w:tr w:rsidR="005E0FB3" w:rsidRPr="004D1366" w:rsidTr="00A83A2B">
        <w:trPr>
          <w:trHeight w:val="956"/>
          <w:jc w:val="center"/>
        </w:trPr>
        <w:tc>
          <w:tcPr>
            <w:tcW w:w="2263" w:type="dxa"/>
            <w:vAlign w:val="center"/>
          </w:tcPr>
          <w:p w:rsidR="005E0FB3" w:rsidRPr="004D1366" w:rsidRDefault="005E0FB3" w:rsidP="00086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F35E8">
              <w:rPr>
                <w:rFonts w:ascii="黑体" w:eastAsia="黑体" w:hAnsi="黑体" w:hint="eastAsia"/>
                <w:sz w:val="28"/>
                <w:szCs w:val="28"/>
              </w:rPr>
              <w:t>存在的主要问题</w:t>
            </w:r>
          </w:p>
        </w:tc>
        <w:tc>
          <w:tcPr>
            <w:tcW w:w="8080" w:type="dxa"/>
            <w:gridSpan w:val="3"/>
          </w:tcPr>
          <w:p w:rsidR="005E0FB3" w:rsidRDefault="005E0FB3" w:rsidP="00086B10">
            <w:pPr>
              <w:snapToGrid w:val="0"/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5E0FB3" w:rsidRPr="004D1366" w:rsidRDefault="005E0FB3" w:rsidP="00086B10">
            <w:pPr>
              <w:snapToGrid w:val="0"/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5E0FB3" w:rsidRPr="004D1366" w:rsidRDefault="005E0FB3" w:rsidP="00086B10">
            <w:pPr>
              <w:snapToGrid w:val="0"/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024A69" w:rsidRDefault="005E0FB3" w:rsidP="00A83A2B">
      <w:pPr>
        <w:jc w:val="center"/>
        <w:rPr>
          <w:rFonts w:ascii="宋体" w:eastAsia="宋体" w:hAnsi="宋体"/>
          <w:sz w:val="28"/>
          <w:szCs w:val="28"/>
        </w:rPr>
        <w:sectPr w:rsidR="00024A69" w:rsidSect="00F71F72">
          <w:pgSz w:w="11906" w:h="16838"/>
          <w:pgMar w:top="454" w:right="567" w:bottom="340" w:left="567" w:header="680" w:footer="510" w:gutter="0"/>
          <w:cols w:space="425"/>
          <w:docGrid w:type="lines" w:linePitch="312"/>
        </w:sectPr>
      </w:pPr>
      <w:r w:rsidRPr="004D1366">
        <w:rPr>
          <w:rFonts w:ascii="宋体" w:eastAsia="宋体" w:hAnsi="宋体" w:hint="eastAsia"/>
          <w:sz w:val="28"/>
          <w:szCs w:val="28"/>
        </w:rPr>
        <w:t>检查专家（组）签名：</w:t>
      </w:r>
      <w:r w:rsidR="00BC611D">
        <w:rPr>
          <w:rFonts w:ascii="宋体" w:eastAsia="宋体" w:hAnsi="宋体" w:hint="eastAsia"/>
          <w:sz w:val="28"/>
          <w:szCs w:val="28"/>
        </w:rPr>
        <w:t xml:space="preserve">                                          </w:t>
      </w:r>
      <w:r w:rsidRPr="004D1366">
        <w:rPr>
          <w:rFonts w:ascii="宋体" w:eastAsia="宋体" w:hAnsi="宋体" w:hint="eastAsia"/>
          <w:sz w:val="28"/>
          <w:szCs w:val="28"/>
        </w:rPr>
        <w:t>年   月   日</w:t>
      </w:r>
    </w:p>
    <w:p w:rsidR="00495AAA" w:rsidRDefault="00024A69" w:rsidP="00024A6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附件2：</w:t>
      </w:r>
    </w:p>
    <w:p w:rsidR="00E2778E" w:rsidRPr="00495AAA" w:rsidRDefault="004A1FBE" w:rsidP="00495AAA">
      <w:pPr>
        <w:jc w:val="center"/>
        <w:rPr>
          <w:rFonts w:ascii="黑体" w:eastAsia="黑体" w:hAnsi="黑体"/>
          <w:sz w:val="28"/>
          <w:szCs w:val="28"/>
        </w:rPr>
      </w:pPr>
      <w:r w:rsidRPr="00495AAA">
        <w:rPr>
          <w:rFonts w:ascii="黑体" w:eastAsia="黑体" w:hAnsi="黑体" w:hint="eastAsia"/>
          <w:sz w:val="28"/>
          <w:szCs w:val="28"/>
        </w:rPr>
        <w:t>实验教学现场检查情况记录表</w:t>
      </w:r>
    </w:p>
    <w:p w:rsidR="004A1FBE" w:rsidRPr="00495AAA" w:rsidRDefault="004A1FBE" w:rsidP="00495AAA">
      <w:pPr>
        <w:spacing w:beforeLines="50" w:before="156" w:afterLines="50" w:after="156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95AAA">
        <w:rPr>
          <w:rFonts w:ascii="宋体" w:eastAsia="宋体" w:hAnsi="宋体" w:hint="eastAsia"/>
          <w:b/>
          <w:sz w:val="24"/>
          <w:szCs w:val="24"/>
        </w:rPr>
        <w:t xml:space="preserve">检查学院：                                                      </w:t>
      </w:r>
      <w:r w:rsidR="00495AAA">
        <w:rPr>
          <w:rFonts w:ascii="宋体" w:eastAsia="宋体" w:hAnsi="宋体"/>
          <w:b/>
          <w:sz w:val="24"/>
          <w:szCs w:val="24"/>
        </w:rPr>
        <w:t xml:space="preserve">                </w:t>
      </w:r>
      <w:r w:rsidRPr="00495AAA">
        <w:rPr>
          <w:rFonts w:ascii="宋体" w:eastAsia="宋体" w:hAnsi="宋体" w:hint="eastAsia"/>
          <w:b/>
          <w:sz w:val="24"/>
          <w:szCs w:val="24"/>
        </w:rPr>
        <w:t>检查时间：</w:t>
      </w:r>
    </w:p>
    <w:tbl>
      <w:tblPr>
        <w:tblW w:w="16013" w:type="dxa"/>
        <w:tblLook w:val="04A0" w:firstRow="1" w:lastRow="0" w:firstColumn="1" w:lastColumn="0" w:noHBand="0" w:noVBand="1"/>
      </w:tblPr>
      <w:tblGrid>
        <w:gridCol w:w="562"/>
        <w:gridCol w:w="709"/>
        <w:gridCol w:w="829"/>
        <w:gridCol w:w="1014"/>
        <w:gridCol w:w="2586"/>
        <w:gridCol w:w="4360"/>
        <w:gridCol w:w="850"/>
        <w:gridCol w:w="851"/>
        <w:gridCol w:w="992"/>
        <w:gridCol w:w="1701"/>
        <w:gridCol w:w="1559"/>
      </w:tblGrid>
      <w:tr w:rsidR="00B015AA" w:rsidRPr="004A1FBE" w:rsidTr="00B015A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实验几楼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房间号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实验记录是否完好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实验项目名称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指导教师姓名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学生人数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仪器设备每组人数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学生遵守实验安全和实验操作规范情况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课堂效果</w:t>
            </w:r>
            <w:r w:rsidRPr="004A1FB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（三档：好、一般、有待改进）</w:t>
            </w:r>
          </w:p>
        </w:tc>
      </w:tr>
      <w:tr w:rsidR="00B015AA" w:rsidRPr="004A1FBE" w:rsidTr="00B015AA">
        <w:trPr>
          <w:trHeight w:val="7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15AA" w:rsidRPr="004A1FBE" w:rsidTr="00B015AA">
        <w:trPr>
          <w:trHeight w:val="7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15AA" w:rsidRPr="004A1FBE" w:rsidTr="00B015AA">
        <w:trPr>
          <w:trHeight w:val="7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15AA" w:rsidRPr="004A1FBE" w:rsidTr="00B015AA">
        <w:trPr>
          <w:trHeight w:val="7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15AA" w:rsidRPr="004A1FBE" w:rsidTr="00B015AA">
        <w:trPr>
          <w:trHeight w:val="7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15AA" w:rsidRPr="004A1FBE" w:rsidTr="00B015AA">
        <w:trPr>
          <w:trHeight w:val="7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15AA" w:rsidRPr="004A1FBE" w:rsidTr="00B015AA">
        <w:trPr>
          <w:trHeight w:val="7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15AA" w:rsidRPr="004A1FBE" w:rsidTr="00B015AA">
        <w:trPr>
          <w:trHeight w:val="7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15AA" w:rsidRPr="004A1FBE" w:rsidTr="00B015AA">
        <w:trPr>
          <w:trHeight w:val="7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BE" w:rsidRPr="004A1FBE" w:rsidRDefault="004A1FBE" w:rsidP="004A1F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A1FB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A1FBE" w:rsidRPr="00E87EFD" w:rsidRDefault="004A1FBE" w:rsidP="00E87EFD">
      <w:pPr>
        <w:spacing w:beforeLines="50" w:before="156"/>
        <w:rPr>
          <w:rFonts w:ascii="宋体" w:eastAsia="宋体" w:hAnsi="宋体"/>
          <w:b/>
          <w:sz w:val="24"/>
          <w:szCs w:val="24"/>
        </w:rPr>
      </w:pPr>
      <w:r w:rsidRPr="00E87EFD">
        <w:rPr>
          <w:rFonts w:ascii="宋体" w:eastAsia="宋体" w:hAnsi="宋体" w:hint="eastAsia"/>
          <w:b/>
          <w:sz w:val="24"/>
          <w:szCs w:val="24"/>
        </w:rPr>
        <w:t>检查专家</w:t>
      </w:r>
      <w:r w:rsidR="00E87EFD">
        <w:rPr>
          <w:rFonts w:ascii="宋体" w:eastAsia="宋体" w:hAnsi="宋体" w:hint="eastAsia"/>
          <w:b/>
          <w:sz w:val="24"/>
          <w:szCs w:val="24"/>
        </w:rPr>
        <w:t>(组)</w:t>
      </w:r>
      <w:r w:rsidRPr="00E87EFD">
        <w:rPr>
          <w:rFonts w:ascii="宋体" w:eastAsia="宋体" w:hAnsi="宋体" w:hint="eastAsia"/>
          <w:b/>
          <w:sz w:val="24"/>
          <w:szCs w:val="24"/>
        </w:rPr>
        <w:t>签名：</w:t>
      </w:r>
    </w:p>
    <w:sectPr w:rsidR="004A1FBE" w:rsidRPr="00E87EFD" w:rsidSect="00F71F72">
      <w:pgSz w:w="16838" w:h="11906" w:orient="landscape"/>
      <w:pgMar w:top="567" w:right="340" w:bottom="567" w:left="340" w:header="51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3D" w:rsidRDefault="000D003D" w:rsidP="00B53490">
      <w:r>
        <w:separator/>
      </w:r>
    </w:p>
  </w:endnote>
  <w:endnote w:type="continuationSeparator" w:id="0">
    <w:p w:rsidR="000D003D" w:rsidRDefault="000D003D" w:rsidP="00B5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70578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F201D8" w:rsidRPr="00F201D8" w:rsidRDefault="00F201D8" w:rsidP="002124E0">
        <w:pPr>
          <w:pStyle w:val="a8"/>
          <w:numPr>
            <w:ilvl w:val="0"/>
            <w:numId w:val="1"/>
          </w:numPr>
          <w:jc w:val="center"/>
          <w:rPr>
            <w:sz w:val="21"/>
            <w:szCs w:val="21"/>
          </w:rPr>
        </w:pPr>
        <w:r w:rsidRPr="00F201D8">
          <w:rPr>
            <w:sz w:val="21"/>
            <w:szCs w:val="21"/>
          </w:rPr>
          <w:fldChar w:fldCharType="begin"/>
        </w:r>
        <w:r w:rsidRPr="00F201D8">
          <w:rPr>
            <w:sz w:val="21"/>
            <w:szCs w:val="21"/>
          </w:rPr>
          <w:instrText>PAGE   \* MERGEFORMAT</w:instrText>
        </w:r>
        <w:r w:rsidRPr="00F201D8">
          <w:rPr>
            <w:sz w:val="21"/>
            <w:szCs w:val="21"/>
          </w:rPr>
          <w:fldChar w:fldCharType="separate"/>
        </w:r>
        <w:r w:rsidR="00657891" w:rsidRPr="00657891">
          <w:rPr>
            <w:noProof/>
            <w:sz w:val="21"/>
            <w:szCs w:val="21"/>
            <w:lang w:val="zh-CN"/>
          </w:rPr>
          <w:t>5</w:t>
        </w:r>
        <w:r w:rsidRPr="00F201D8">
          <w:rPr>
            <w:sz w:val="21"/>
            <w:szCs w:val="21"/>
          </w:rPr>
          <w:fldChar w:fldCharType="end"/>
        </w:r>
        <w:r w:rsidR="002124E0">
          <w:rPr>
            <w:sz w:val="21"/>
            <w:szCs w:val="21"/>
          </w:rPr>
          <w:t xml:space="preserve"> </w:t>
        </w:r>
        <w:r w:rsidR="002124E0">
          <w:rPr>
            <w:rFonts w:hint="eastAsia"/>
            <w:sz w:val="21"/>
            <w:szCs w:val="21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3D" w:rsidRDefault="000D003D" w:rsidP="00B53490">
      <w:r>
        <w:separator/>
      </w:r>
    </w:p>
  </w:footnote>
  <w:footnote w:type="continuationSeparator" w:id="0">
    <w:p w:rsidR="000D003D" w:rsidRDefault="000D003D" w:rsidP="00B5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E03AB"/>
    <w:multiLevelType w:val="hybridMultilevel"/>
    <w:tmpl w:val="37B2F238"/>
    <w:lvl w:ilvl="0" w:tplc="2A2E6F88">
      <w:start w:val="4"/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9"/>
    <w:rsid w:val="00010A46"/>
    <w:rsid w:val="00012E9B"/>
    <w:rsid w:val="00022FD9"/>
    <w:rsid w:val="00024A69"/>
    <w:rsid w:val="00027CF7"/>
    <w:rsid w:val="00031BA0"/>
    <w:rsid w:val="000348A4"/>
    <w:rsid w:val="00034FAC"/>
    <w:rsid w:val="0004459D"/>
    <w:rsid w:val="000554DB"/>
    <w:rsid w:val="00066068"/>
    <w:rsid w:val="000749AD"/>
    <w:rsid w:val="00076B53"/>
    <w:rsid w:val="00076D42"/>
    <w:rsid w:val="000819C3"/>
    <w:rsid w:val="00084914"/>
    <w:rsid w:val="00087C47"/>
    <w:rsid w:val="000954B0"/>
    <w:rsid w:val="000B2049"/>
    <w:rsid w:val="000B2A90"/>
    <w:rsid w:val="000B34F8"/>
    <w:rsid w:val="000B365B"/>
    <w:rsid w:val="000B5554"/>
    <w:rsid w:val="000C7A5A"/>
    <w:rsid w:val="000D003D"/>
    <w:rsid w:val="000D5CE3"/>
    <w:rsid w:val="000D5ED0"/>
    <w:rsid w:val="000D6359"/>
    <w:rsid w:val="000D6B4A"/>
    <w:rsid w:val="000E0B19"/>
    <w:rsid w:val="000E7180"/>
    <w:rsid w:val="000E7378"/>
    <w:rsid w:val="000F08E4"/>
    <w:rsid w:val="000F65AD"/>
    <w:rsid w:val="00100537"/>
    <w:rsid w:val="00103472"/>
    <w:rsid w:val="00110958"/>
    <w:rsid w:val="0011501B"/>
    <w:rsid w:val="00115E8A"/>
    <w:rsid w:val="0011687F"/>
    <w:rsid w:val="00121E87"/>
    <w:rsid w:val="00124524"/>
    <w:rsid w:val="00124FED"/>
    <w:rsid w:val="00125E80"/>
    <w:rsid w:val="00126A50"/>
    <w:rsid w:val="001357EC"/>
    <w:rsid w:val="00141579"/>
    <w:rsid w:val="00150599"/>
    <w:rsid w:val="00150B55"/>
    <w:rsid w:val="00154D31"/>
    <w:rsid w:val="00157522"/>
    <w:rsid w:val="001600E5"/>
    <w:rsid w:val="00162CCE"/>
    <w:rsid w:val="00163973"/>
    <w:rsid w:val="001677DB"/>
    <w:rsid w:val="0017440D"/>
    <w:rsid w:val="00175E10"/>
    <w:rsid w:val="001763C8"/>
    <w:rsid w:val="00180091"/>
    <w:rsid w:val="00181D10"/>
    <w:rsid w:val="0018491D"/>
    <w:rsid w:val="00185319"/>
    <w:rsid w:val="00186BA8"/>
    <w:rsid w:val="001911E6"/>
    <w:rsid w:val="001955FF"/>
    <w:rsid w:val="001A1884"/>
    <w:rsid w:val="001A48DB"/>
    <w:rsid w:val="001B7FAA"/>
    <w:rsid w:val="001D1EB0"/>
    <w:rsid w:val="001E2225"/>
    <w:rsid w:val="001E3E86"/>
    <w:rsid w:val="001E4C23"/>
    <w:rsid w:val="001F2BFD"/>
    <w:rsid w:val="001F4367"/>
    <w:rsid w:val="001F4556"/>
    <w:rsid w:val="0020562F"/>
    <w:rsid w:val="00206040"/>
    <w:rsid w:val="00206A1B"/>
    <w:rsid w:val="002124E0"/>
    <w:rsid w:val="00215D11"/>
    <w:rsid w:val="002160D8"/>
    <w:rsid w:val="00231E1F"/>
    <w:rsid w:val="00236608"/>
    <w:rsid w:val="002476F6"/>
    <w:rsid w:val="002554F3"/>
    <w:rsid w:val="00255BDA"/>
    <w:rsid w:val="0026151B"/>
    <w:rsid w:val="00264709"/>
    <w:rsid w:val="002743F4"/>
    <w:rsid w:val="00280542"/>
    <w:rsid w:val="002817D6"/>
    <w:rsid w:val="002936C4"/>
    <w:rsid w:val="0029436F"/>
    <w:rsid w:val="00296E31"/>
    <w:rsid w:val="002A068E"/>
    <w:rsid w:val="002A0A05"/>
    <w:rsid w:val="002A178F"/>
    <w:rsid w:val="002A2031"/>
    <w:rsid w:val="002A2333"/>
    <w:rsid w:val="002A2FF8"/>
    <w:rsid w:val="002A71CE"/>
    <w:rsid w:val="002B2F5F"/>
    <w:rsid w:val="002B48FE"/>
    <w:rsid w:val="002B5A9D"/>
    <w:rsid w:val="002C2554"/>
    <w:rsid w:val="002C3C0F"/>
    <w:rsid w:val="002C5C46"/>
    <w:rsid w:val="002D520D"/>
    <w:rsid w:val="002D5D33"/>
    <w:rsid w:val="002D6798"/>
    <w:rsid w:val="002D69E1"/>
    <w:rsid w:val="002E0188"/>
    <w:rsid w:val="002F098D"/>
    <w:rsid w:val="002F2881"/>
    <w:rsid w:val="002F2E69"/>
    <w:rsid w:val="002F4997"/>
    <w:rsid w:val="002F7CEF"/>
    <w:rsid w:val="003065B6"/>
    <w:rsid w:val="0030670C"/>
    <w:rsid w:val="00312353"/>
    <w:rsid w:val="00312771"/>
    <w:rsid w:val="00320021"/>
    <w:rsid w:val="003202B8"/>
    <w:rsid w:val="00331EA0"/>
    <w:rsid w:val="00334234"/>
    <w:rsid w:val="00340AAF"/>
    <w:rsid w:val="00341F81"/>
    <w:rsid w:val="00344FF1"/>
    <w:rsid w:val="00347AD7"/>
    <w:rsid w:val="00350B29"/>
    <w:rsid w:val="00362B0A"/>
    <w:rsid w:val="00364D63"/>
    <w:rsid w:val="00370325"/>
    <w:rsid w:val="003711C7"/>
    <w:rsid w:val="00372D35"/>
    <w:rsid w:val="00375BB1"/>
    <w:rsid w:val="00376ED5"/>
    <w:rsid w:val="0038358F"/>
    <w:rsid w:val="003865B3"/>
    <w:rsid w:val="00391473"/>
    <w:rsid w:val="003A5D2F"/>
    <w:rsid w:val="003B0E2E"/>
    <w:rsid w:val="003B0E3B"/>
    <w:rsid w:val="003B3F55"/>
    <w:rsid w:val="003C19E3"/>
    <w:rsid w:val="003C2901"/>
    <w:rsid w:val="003C4B5B"/>
    <w:rsid w:val="003C5220"/>
    <w:rsid w:val="003C5237"/>
    <w:rsid w:val="003D1B88"/>
    <w:rsid w:val="003D4785"/>
    <w:rsid w:val="003D6F7C"/>
    <w:rsid w:val="003E325B"/>
    <w:rsid w:val="003E462C"/>
    <w:rsid w:val="003E6678"/>
    <w:rsid w:val="003F2B05"/>
    <w:rsid w:val="003F2BFF"/>
    <w:rsid w:val="00402C2E"/>
    <w:rsid w:val="0040390D"/>
    <w:rsid w:val="004249A5"/>
    <w:rsid w:val="00427ADB"/>
    <w:rsid w:val="00436DB0"/>
    <w:rsid w:val="00440278"/>
    <w:rsid w:val="00443D47"/>
    <w:rsid w:val="0044498C"/>
    <w:rsid w:val="00445729"/>
    <w:rsid w:val="00445D4B"/>
    <w:rsid w:val="00447A13"/>
    <w:rsid w:val="00450A15"/>
    <w:rsid w:val="004557D5"/>
    <w:rsid w:val="00456BD3"/>
    <w:rsid w:val="00465468"/>
    <w:rsid w:val="0048368F"/>
    <w:rsid w:val="00485363"/>
    <w:rsid w:val="004919D2"/>
    <w:rsid w:val="00495AAA"/>
    <w:rsid w:val="00495AFC"/>
    <w:rsid w:val="004A0B67"/>
    <w:rsid w:val="004A127B"/>
    <w:rsid w:val="004A1FBE"/>
    <w:rsid w:val="004A3D37"/>
    <w:rsid w:val="004B697D"/>
    <w:rsid w:val="004C401D"/>
    <w:rsid w:val="004C5F8A"/>
    <w:rsid w:val="004D308C"/>
    <w:rsid w:val="004E3E33"/>
    <w:rsid w:val="004E582C"/>
    <w:rsid w:val="004F0365"/>
    <w:rsid w:val="004F1C49"/>
    <w:rsid w:val="004F1D06"/>
    <w:rsid w:val="004F41DD"/>
    <w:rsid w:val="004F433E"/>
    <w:rsid w:val="004F4688"/>
    <w:rsid w:val="004F4E97"/>
    <w:rsid w:val="004F63C2"/>
    <w:rsid w:val="005066F8"/>
    <w:rsid w:val="005079F8"/>
    <w:rsid w:val="00507FB7"/>
    <w:rsid w:val="0051455A"/>
    <w:rsid w:val="00514DE2"/>
    <w:rsid w:val="00521D64"/>
    <w:rsid w:val="0052272B"/>
    <w:rsid w:val="00522D22"/>
    <w:rsid w:val="00523A31"/>
    <w:rsid w:val="00542B7A"/>
    <w:rsid w:val="00543124"/>
    <w:rsid w:val="005447C7"/>
    <w:rsid w:val="00544D6F"/>
    <w:rsid w:val="0055313E"/>
    <w:rsid w:val="00553626"/>
    <w:rsid w:val="00554013"/>
    <w:rsid w:val="0057041D"/>
    <w:rsid w:val="00584E99"/>
    <w:rsid w:val="0058519B"/>
    <w:rsid w:val="00586161"/>
    <w:rsid w:val="005873BE"/>
    <w:rsid w:val="00591934"/>
    <w:rsid w:val="005928C0"/>
    <w:rsid w:val="00594601"/>
    <w:rsid w:val="005A1BCF"/>
    <w:rsid w:val="005A7418"/>
    <w:rsid w:val="005A7B50"/>
    <w:rsid w:val="005A7DF1"/>
    <w:rsid w:val="005B1D76"/>
    <w:rsid w:val="005C6BA3"/>
    <w:rsid w:val="005D227D"/>
    <w:rsid w:val="005E0FB3"/>
    <w:rsid w:val="005E4246"/>
    <w:rsid w:val="005F2A02"/>
    <w:rsid w:val="005F4ECB"/>
    <w:rsid w:val="005F58A0"/>
    <w:rsid w:val="0060219E"/>
    <w:rsid w:val="00603F7D"/>
    <w:rsid w:val="0061775D"/>
    <w:rsid w:val="00617DAB"/>
    <w:rsid w:val="00621C95"/>
    <w:rsid w:val="00625E6E"/>
    <w:rsid w:val="00631109"/>
    <w:rsid w:val="006340C4"/>
    <w:rsid w:val="0064160E"/>
    <w:rsid w:val="0064316E"/>
    <w:rsid w:val="00645D8E"/>
    <w:rsid w:val="00646731"/>
    <w:rsid w:val="0065289F"/>
    <w:rsid w:val="00656055"/>
    <w:rsid w:val="00657891"/>
    <w:rsid w:val="0066252A"/>
    <w:rsid w:val="006655E3"/>
    <w:rsid w:val="006701E0"/>
    <w:rsid w:val="00671015"/>
    <w:rsid w:val="00671423"/>
    <w:rsid w:val="006779A3"/>
    <w:rsid w:val="006919FD"/>
    <w:rsid w:val="006A4504"/>
    <w:rsid w:val="006A7BA9"/>
    <w:rsid w:val="006B0B95"/>
    <w:rsid w:val="006B4807"/>
    <w:rsid w:val="006C4B63"/>
    <w:rsid w:val="006E240A"/>
    <w:rsid w:val="006E4068"/>
    <w:rsid w:val="006E514B"/>
    <w:rsid w:val="0070258A"/>
    <w:rsid w:val="00711C00"/>
    <w:rsid w:val="00727B37"/>
    <w:rsid w:val="00733DF6"/>
    <w:rsid w:val="00737F50"/>
    <w:rsid w:val="00741AFF"/>
    <w:rsid w:val="007441C2"/>
    <w:rsid w:val="00751AA4"/>
    <w:rsid w:val="00753531"/>
    <w:rsid w:val="007650D5"/>
    <w:rsid w:val="007652F4"/>
    <w:rsid w:val="0078640A"/>
    <w:rsid w:val="00790A34"/>
    <w:rsid w:val="007956AC"/>
    <w:rsid w:val="007A1F11"/>
    <w:rsid w:val="007A3AF8"/>
    <w:rsid w:val="007A3EEB"/>
    <w:rsid w:val="007A69E4"/>
    <w:rsid w:val="007C14C8"/>
    <w:rsid w:val="007C7481"/>
    <w:rsid w:val="007F3A15"/>
    <w:rsid w:val="007F4ED5"/>
    <w:rsid w:val="007F5BC4"/>
    <w:rsid w:val="0080613D"/>
    <w:rsid w:val="00807CFE"/>
    <w:rsid w:val="00811F81"/>
    <w:rsid w:val="0081606D"/>
    <w:rsid w:val="00816E9B"/>
    <w:rsid w:val="0082006E"/>
    <w:rsid w:val="00820EA8"/>
    <w:rsid w:val="00824E66"/>
    <w:rsid w:val="00831097"/>
    <w:rsid w:val="00832977"/>
    <w:rsid w:val="00840ABF"/>
    <w:rsid w:val="00843C7F"/>
    <w:rsid w:val="008442F2"/>
    <w:rsid w:val="00855929"/>
    <w:rsid w:val="00857973"/>
    <w:rsid w:val="0086148A"/>
    <w:rsid w:val="00864513"/>
    <w:rsid w:val="00864D80"/>
    <w:rsid w:val="00866B10"/>
    <w:rsid w:val="00876BE5"/>
    <w:rsid w:val="00884506"/>
    <w:rsid w:val="0089463E"/>
    <w:rsid w:val="0089497F"/>
    <w:rsid w:val="008A76D1"/>
    <w:rsid w:val="008B7711"/>
    <w:rsid w:val="008B7BDD"/>
    <w:rsid w:val="008C2289"/>
    <w:rsid w:val="008C6854"/>
    <w:rsid w:val="008D158E"/>
    <w:rsid w:val="008E5911"/>
    <w:rsid w:val="008E6285"/>
    <w:rsid w:val="008F7BCB"/>
    <w:rsid w:val="00901495"/>
    <w:rsid w:val="009034EA"/>
    <w:rsid w:val="009117A7"/>
    <w:rsid w:val="009128EA"/>
    <w:rsid w:val="00915180"/>
    <w:rsid w:val="009224D6"/>
    <w:rsid w:val="00930354"/>
    <w:rsid w:val="00931C19"/>
    <w:rsid w:val="00931F1E"/>
    <w:rsid w:val="00942D36"/>
    <w:rsid w:val="00943207"/>
    <w:rsid w:val="009457E0"/>
    <w:rsid w:val="0095588E"/>
    <w:rsid w:val="009600B2"/>
    <w:rsid w:val="00964EC8"/>
    <w:rsid w:val="009759DF"/>
    <w:rsid w:val="00980AFF"/>
    <w:rsid w:val="009865E2"/>
    <w:rsid w:val="0098700F"/>
    <w:rsid w:val="0098791F"/>
    <w:rsid w:val="009A1CB9"/>
    <w:rsid w:val="009A7334"/>
    <w:rsid w:val="009B4775"/>
    <w:rsid w:val="009D178E"/>
    <w:rsid w:val="009D4DEB"/>
    <w:rsid w:val="009D79FA"/>
    <w:rsid w:val="009E6312"/>
    <w:rsid w:val="009F34A4"/>
    <w:rsid w:val="009F3703"/>
    <w:rsid w:val="009F6664"/>
    <w:rsid w:val="009F6998"/>
    <w:rsid w:val="00A0226C"/>
    <w:rsid w:val="00A0365F"/>
    <w:rsid w:val="00A07BBC"/>
    <w:rsid w:val="00A15308"/>
    <w:rsid w:val="00A204AD"/>
    <w:rsid w:val="00A22264"/>
    <w:rsid w:val="00A25AB8"/>
    <w:rsid w:val="00A301B8"/>
    <w:rsid w:val="00A324C1"/>
    <w:rsid w:val="00A3384C"/>
    <w:rsid w:val="00A3573B"/>
    <w:rsid w:val="00A46073"/>
    <w:rsid w:val="00A60131"/>
    <w:rsid w:val="00A62789"/>
    <w:rsid w:val="00A647BA"/>
    <w:rsid w:val="00A6544D"/>
    <w:rsid w:val="00A7442E"/>
    <w:rsid w:val="00A759A5"/>
    <w:rsid w:val="00A81594"/>
    <w:rsid w:val="00A83A2B"/>
    <w:rsid w:val="00A93455"/>
    <w:rsid w:val="00A94FDE"/>
    <w:rsid w:val="00A9643B"/>
    <w:rsid w:val="00AA64B7"/>
    <w:rsid w:val="00AB1BA2"/>
    <w:rsid w:val="00AB33A9"/>
    <w:rsid w:val="00AB7C3E"/>
    <w:rsid w:val="00AC6A62"/>
    <w:rsid w:val="00AD18E6"/>
    <w:rsid w:val="00AD34D1"/>
    <w:rsid w:val="00AE0798"/>
    <w:rsid w:val="00AF41F5"/>
    <w:rsid w:val="00AF69B7"/>
    <w:rsid w:val="00B003E5"/>
    <w:rsid w:val="00B015AA"/>
    <w:rsid w:val="00B01B28"/>
    <w:rsid w:val="00B02941"/>
    <w:rsid w:val="00B0436B"/>
    <w:rsid w:val="00B07CCE"/>
    <w:rsid w:val="00B21893"/>
    <w:rsid w:val="00B25309"/>
    <w:rsid w:val="00B31866"/>
    <w:rsid w:val="00B31E16"/>
    <w:rsid w:val="00B35FF2"/>
    <w:rsid w:val="00B409FF"/>
    <w:rsid w:val="00B4506E"/>
    <w:rsid w:val="00B53490"/>
    <w:rsid w:val="00B73A7C"/>
    <w:rsid w:val="00B741CD"/>
    <w:rsid w:val="00B76AD5"/>
    <w:rsid w:val="00B80533"/>
    <w:rsid w:val="00B87F30"/>
    <w:rsid w:val="00BA0BAE"/>
    <w:rsid w:val="00BA5516"/>
    <w:rsid w:val="00BA6F14"/>
    <w:rsid w:val="00BA75F9"/>
    <w:rsid w:val="00BC0821"/>
    <w:rsid w:val="00BC46E1"/>
    <w:rsid w:val="00BC611D"/>
    <w:rsid w:val="00BD5CC0"/>
    <w:rsid w:val="00BE06EC"/>
    <w:rsid w:val="00BE69B8"/>
    <w:rsid w:val="00BF0A69"/>
    <w:rsid w:val="00C2273B"/>
    <w:rsid w:val="00C22932"/>
    <w:rsid w:val="00C23F75"/>
    <w:rsid w:val="00C24394"/>
    <w:rsid w:val="00C2526D"/>
    <w:rsid w:val="00C260CA"/>
    <w:rsid w:val="00C3093E"/>
    <w:rsid w:val="00C348F7"/>
    <w:rsid w:val="00C358F7"/>
    <w:rsid w:val="00C4513C"/>
    <w:rsid w:val="00C50844"/>
    <w:rsid w:val="00C608B6"/>
    <w:rsid w:val="00C6239D"/>
    <w:rsid w:val="00C63C4E"/>
    <w:rsid w:val="00C6614D"/>
    <w:rsid w:val="00C665EF"/>
    <w:rsid w:val="00C70202"/>
    <w:rsid w:val="00C7080D"/>
    <w:rsid w:val="00C965BB"/>
    <w:rsid w:val="00C97A0C"/>
    <w:rsid w:val="00CC3930"/>
    <w:rsid w:val="00CD2D83"/>
    <w:rsid w:val="00CD4B0E"/>
    <w:rsid w:val="00CE545A"/>
    <w:rsid w:val="00CE742D"/>
    <w:rsid w:val="00CF015A"/>
    <w:rsid w:val="00CF5E0D"/>
    <w:rsid w:val="00D00493"/>
    <w:rsid w:val="00D02C6A"/>
    <w:rsid w:val="00D05F59"/>
    <w:rsid w:val="00D06A0B"/>
    <w:rsid w:val="00D11DAD"/>
    <w:rsid w:val="00D208E6"/>
    <w:rsid w:val="00D21649"/>
    <w:rsid w:val="00D2780E"/>
    <w:rsid w:val="00D31592"/>
    <w:rsid w:val="00D318B7"/>
    <w:rsid w:val="00D405FA"/>
    <w:rsid w:val="00D4307E"/>
    <w:rsid w:val="00D61AAA"/>
    <w:rsid w:val="00D7762A"/>
    <w:rsid w:val="00D77F5F"/>
    <w:rsid w:val="00D81EAE"/>
    <w:rsid w:val="00D82A7A"/>
    <w:rsid w:val="00D85C7A"/>
    <w:rsid w:val="00D86271"/>
    <w:rsid w:val="00D900E2"/>
    <w:rsid w:val="00D9537D"/>
    <w:rsid w:val="00D9689F"/>
    <w:rsid w:val="00DA183F"/>
    <w:rsid w:val="00DA47E6"/>
    <w:rsid w:val="00DA6576"/>
    <w:rsid w:val="00DA7ACF"/>
    <w:rsid w:val="00DA7EA3"/>
    <w:rsid w:val="00DB4069"/>
    <w:rsid w:val="00DB4E05"/>
    <w:rsid w:val="00DB62B2"/>
    <w:rsid w:val="00DC18FA"/>
    <w:rsid w:val="00DC5D8D"/>
    <w:rsid w:val="00DD6B61"/>
    <w:rsid w:val="00DE1630"/>
    <w:rsid w:val="00DF422E"/>
    <w:rsid w:val="00E00965"/>
    <w:rsid w:val="00E036A6"/>
    <w:rsid w:val="00E1569D"/>
    <w:rsid w:val="00E25D08"/>
    <w:rsid w:val="00E2778E"/>
    <w:rsid w:val="00E316F1"/>
    <w:rsid w:val="00E4103C"/>
    <w:rsid w:val="00E42DA3"/>
    <w:rsid w:val="00E474F9"/>
    <w:rsid w:val="00E500BF"/>
    <w:rsid w:val="00E54623"/>
    <w:rsid w:val="00E56A78"/>
    <w:rsid w:val="00E6023F"/>
    <w:rsid w:val="00E61367"/>
    <w:rsid w:val="00E63474"/>
    <w:rsid w:val="00E673A9"/>
    <w:rsid w:val="00E703D2"/>
    <w:rsid w:val="00E82B44"/>
    <w:rsid w:val="00E87EFD"/>
    <w:rsid w:val="00E91C41"/>
    <w:rsid w:val="00E95D77"/>
    <w:rsid w:val="00E97CAC"/>
    <w:rsid w:val="00EB4030"/>
    <w:rsid w:val="00EC0333"/>
    <w:rsid w:val="00EC43D0"/>
    <w:rsid w:val="00EC52D1"/>
    <w:rsid w:val="00EC574B"/>
    <w:rsid w:val="00ED256F"/>
    <w:rsid w:val="00EE3E5C"/>
    <w:rsid w:val="00EE4701"/>
    <w:rsid w:val="00EE5809"/>
    <w:rsid w:val="00EE73B6"/>
    <w:rsid w:val="00EF685D"/>
    <w:rsid w:val="00F01AA1"/>
    <w:rsid w:val="00F051B4"/>
    <w:rsid w:val="00F14344"/>
    <w:rsid w:val="00F17E8F"/>
    <w:rsid w:val="00F201D8"/>
    <w:rsid w:val="00F21147"/>
    <w:rsid w:val="00F272BB"/>
    <w:rsid w:val="00F34C76"/>
    <w:rsid w:val="00F373CB"/>
    <w:rsid w:val="00F376A2"/>
    <w:rsid w:val="00F45080"/>
    <w:rsid w:val="00F5268B"/>
    <w:rsid w:val="00F65E95"/>
    <w:rsid w:val="00F666F8"/>
    <w:rsid w:val="00F71F72"/>
    <w:rsid w:val="00F808E7"/>
    <w:rsid w:val="00F81942"/>
    <w:rsid w:val="00F92A8B"/>
    <w:rsid w:val="00F957C5"/>
    <w:rsid w:val="00FA3CD9"/>
    <w:rsid w:val="00FA6CBB"/>
    <w:rsid w:val="00FA714A"/>
    <w:rsid w:val="00FB0432"/>
    <w:rsid w:val="00FB0E63"/>
    <w:rsid w:val="00FB1878"/>
    <w:rsid w:val="00FB4862"/>
    <w:rsid w:val="00FB5976"/>
    <w:rsid w:val="00FC4B5B"/>
    <w:rsid w:val="00FD07EF"/>
    <w:rsid w:val="00FD475E"/>
    <w:rsid w:val="00FD62D9"/>
    <w:rsid w:val="00FE1AB3"/>
    <w:rsid w:val="00FE306F"/>
    <w:rsid w:val="00FE455F"/>
    <w:rsid w:val="00FE60EE"/>
    <w:rsid w:val="00FF1C4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064BF2-1933-4740-849D-F57A67F1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66"/>
    <w:pPr>
      <w:ind w:firstLineChars="200" w:firstLine="420"/>
    </w:pPr>
  </w:style>
  <w:style w:type="table" w:styleId="a4">
    <w:name w:val="Table Grid"/>
    <w:basedOn w:val="a1"/>
    <w:uiPriority w:val="59"/>
    <w:rsid w:val="00F3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D80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64D80"/>
    <w:rPr>
      <w:color w:val="2B579A"/>
      <w:shd w:val="clear" w:color="auto" w:fill="E6E6E6"/>
    </w:rPr>
  </w:style>
  <w:style w:type="paragraph" w:styleId="a6">
    <w:name w:val="Balloon Text"/>
    <w:basedOn w:val="a"/>
    <w:link w:val="Char"/>
    <w:uiPriority w:val="99"/>
    <w:semiHidden/>
    <w:unhideWhenUsed/>
    <w:rsid w:val="0095588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5588E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53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5349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53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53490"/>
    <w:rPr>
      <w:sz w:val="18"/>
      <w:szCs w:val="18"/>
    </w:rPr>
  </w:style>
  <w:style w:type="paragraph" w:styleId="a9">
    <w:name w:val="Body Text"/>
    <w:basedOn w:val="a"/>
    <w:link w:val="Char2"/>
    <w:rsid w:val="00B53490"/>
    <w:pPr>
      <w:jc w:val="center"/>
    </w:pPr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character" w:customStyle="1" w:styleId="Char2">
    <w:name w:val="正文文本 Char"/>
    <w:basedOn w:val="a0"/>
    <w:link w:val="a9"/>
    <w:rsid w:val="00B53490"/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13CD-CE86-4E74-9DEF-EAA0CDD5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邓自洋</dc:creator>
  <cp:keywords/>
  <dc:description/>
  <cp:lastModifiedBy>张正清</cp:lastModifiedBy>
  <cp:revision>5</cp:revision>
  <cp:lastPrinted>2017-04-20T02:22:00Z</cp:lastPrinted>
  <dcterms:created xsi:type="dcterms:W3CDTF">2017-04-20T05:28:00Z</dcterms:created>
  <dcterms:modified xsi:type="dcterms:W3CDTF">2017-04-20T05:30:00Z</dcterms:modified>
</cp:coreProperties>
</file>